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863"/>
      </w:tblGrid>
      <w:tr w:rsidR="004F1492" w:rsidRPr="003D1B20" w14:paraId="2EC38D1A" w14:textId="77777777" w:rsidTr="004262AE">
        <w:trPr>
          <w:trHeight w:val="589"/>
          <w:jc w:val="center"/>
        </w:trPr>
        <w:tc>
          <w:tcPr>
            <w:tcW w:w="1808" w:type="pct"/>
          </w:tcPr>
          <w:p w14:paraId="533EAC55" w14:textId="77777777" w:rsidR="004F1492" w:rsidRPr="003D1B20" w:rsidRDefault="004F1492" w:rsidP="003D1B20">
            <w:pPr>
              <w:spacing w:line="276" w:lineRule="auto"/>
              <w:jc w:val="center"/>
              <w:rPr>
                <w:rFonts w:asciiTheme="majorHAnsi" w:hAnsiTheme="majorHAnsi" w:cstheme="majorHAnsi"/>
                <w:b/>
                <w:sz w:val="26"/>
                <w:szCs w:val="26"/>
              </w:rPr>
            </w:pPr>
            <w:r w:rsidRPr="003D1B20">
              <w:rPr>
                <w:rFonts w:asciiTheme="majorHAnsi" w:hAnsiTheme="majorHAnsi" w:cstheme="majorHAnsi"/>
                <w:b/>
                <w:sz w:val="26"/>
                <w:szCs w:val="26"/>
              </w:rPr>
              <w:t>CÔNG TY CỔ PHẦN</w:t>
            </w:r>
          </w:p>
          <w:p w14:paraId="41E770DF" w14:textId="4538DA1E" w:rsidR="004F1492" w:rsidRPr="003D1B20" w:rsidRDefault="004F1492" w:rsidP="003D1B20">
            <w:pPr>
              <w:spacing w:line="276" w:lineRule="auto"/>
              <w:jc w:val="center"/>
              <w:rPr>
                <w:rFonts w:asciiTheme="majorHAnsi" w:hAnsiTheme="majorHAnsi" w:cstheme="majorHAnsi"/>
                <w:b/>
                <w:sz w:val="26"/>
                <w:szCs w:val="26"/>
              </w:rPr>
            </w:pPr>
            <w:r w:rsidRPr="003D1B20">
              <w:rPr>
                <w:rFonts w:asciiTheme="majorHAnsi" w:hAnsiTheme="majorHAnsi" w:cstheme="majorHAnsi"/>
                <w:b/>
                <w:sz w:val="26"/>
                <w:szCs w:val="26"/>
              </w:rPr>
              <w:t xml:space="preserve">TẬP ĐOÀN </w:t>
            </w:r>
            <w:r w:rsidR="00624CAD">
              <w:rPr>
                <w:rFonts w:asciiTheme="majorHAnsi" w:hAnsiTheme="majorHAnsi" w:cstheme="majorHAnsi"/>
                <w:b/>
                <w:sz w:val="26"/>
                <w:szCs w:val="26"/>
              </w:rPr>
              <w:t>HIPT</w:t>
            </w:r>
          </w:p>
          <w:p w14:paraId="266625E7" w14:textId="270E527E" w:rsidR="004D3979" w:rsidRPr="003D1B20" w:rsidRDefault="004D3979" w:rsidP="003D1B20">
            <w:pPr>
              <w:spacing w:line="276" w:lineRule="auto"/>
              <w:jc w:val="center"/>
              <w:rPr>
                <w:rFonts w:asciiTheme="majorHAnsi" w:hAnsiTheme="majorHAnsi" w:cstheme="majorHAnsi"/>
                <w:b/>
                <w:sz w:val="26"/>
                <w:szCs w:val="26"/>
              </w:rPr>
            </w:pPr>
          </w:p>
        </w:tc>
        <w:tc>
          <w:tcPr>
            <w:tcW w:w="3192" w:type="pct"/>
          </w:tcPr>
          <w:p w14:paraId="37C8CD69" w14:textId="77777777" w:rsidR="004F1492" w:rsidRPr="003D1B20" w:rsidRDefault="004F1492" w:rsidP="003D1B20">
            <w:pPr>
              <w:spacing w:line="276" w:lineRule="auto"/>
              <w:jc w:val="center"/>
              <w:rPr>
                <w:rFonts w:asciiTheme="majorHAnsi" w:hAnsiTheme="majorHAnsi" w:cstheme="majorHAnsi"/>
                <w:b/>
                <w:sz w:val="26"/>
                <w:szCs w:val="26"/>
              </w:rPr>
            </w:pPr>
            <w:r w:rsidRPr="003D1B20">
              <w:rPr>
                <w:rFonts w:asciiTheme="majorHAnsi" w:hAnsiTheme="majorHAnsi" w:cstheme="majorHAnsi"/>
                <w:b/>
                <w:sz w:val="26"/>
                <w:szCs w:val="26"/>
              </w:rPr>
              <w:t>CỘNG HÒA XÃ HỘI CHỦ NGHĨA VIỆT NAM</w:t>
            </w:r>
          </w:p>
          <w:p w14:paraId="33DA5B19" w14:textId="77777777" w:rsidR="004F1492" w:rsidRPr="003D1B20" w:rsidRDefault="004F1492" w:rsidP="003D1B20">
            <w:pPr>
              <w:spacing w:line="276" w:lineRule="auto"/>
              <w:jc w:val="center"/>
              <w:rPr>
                <w:rFonts w:asciiTheme="majorHAnsi" w:hAnsiTheme="majorHAnsi" w:cstheme="majorHAnsi"/>
                <w:b/>
                <w:sz w:val="26"/>
                <w:szCs w:val="26"/>
              </w:rPr>
            </w:pPr>
            <w:proofErr w:type="spellStart"/>
            <w:r w:rsidRPr="003D1B20">
              <w:rPr>
                <w:rFonts w:asciiTheme="majorHAnsi" w:hAnsiTheme="majorHAnsi" w:cstheme="majorHAnsi"/>
                <w:b/>
                <w:sz w:val="26"/>
                <w:szCs w:val="26"/>
              </w:rPr>
              <w:t>Độc</w:t>
            </w:r>
            <w:proofErr w:type="spellEnd"/>
            <w:r w:rsidRPr="003D1B20">
              <w:rPr>
                <w:rFonts w:asciiTheme="majorHAnsi" w:hAnsiTheme="majorHAnsi" w:cstheme="majorHAnsi"/>
                <w:b/>
                <w:sz w:val="26"/>
                <w:szCs w:val="26"/>
              </w:rPr>
              <w:t xml:space="preserve"> </w:t>
            </w:r>
            <w:proofErr w:type="spellStart"/>
            <w:r w:rsidRPr="003D1B20">
              <w:rPr>
                <w:rFonts w:asciiTheme="majorHAnsi" w:hAnsiTheme="majorHAnsi" w:cstheme="majorHAnsi"/>
                <w:b/>
                <w:sz w:val="26"/>
                <w:szCs w:val="26"/>
              </w:rPr>
              <w:t>lập</w:t>
            </w:r>
            <w:proofErr w:type="spellEnd"/>
            <w:r w:rsidRPr="003D1B20">
              <w:rPr>
                <w:rFonts w:asciiTheme="majorHAnsi" w:hAnsiTheme="majorHAnsi" w:cstheme="majorHAnsi"/>
                <w:b/>
                <w:sz w:val="26"/>
                <w:szCs w:val="26"/>
              </w:rPr>
              <w:t xml:space="preserve"> – Tự do – </w:t>
            </w:r>
            <w:proofErr w:type="spellStart"/>
            <w:r w:rsidRPr="003D1B20">
              <w:rPr>
                <w:rFonts w:asciiTheme="majorHAnsi" w:hAnsiTheme="majorHAnsi" w:cstheme="majorHAnsi"/>
                <w:b/>
                <w:sz w:val="26"/>
                <w:szCs w:val="26"/>
              </w:rPr>
              <w:t>Hạnh</w:t>
            </w:r>
            <w:proofErr w:type="spellEnd"/>
            <w:r w:rsidRPr="003D1B20">
              <w:rPr>
                <w:rFonts w:asciiTheme="majorHAnsi" w:hAnsiTheme="majorHAnsi" w:cstheme="majorHAnsi"/>
                <w:b/>
                <w:sz w:val="26"/>
                <w:szCs w:val="26"/>
              </w:rPr>
              <w:t xml:space="preserve"> </w:t>
            </w:r>
            <w:proofErr w:type="spellStart"/>
            <w:r w:rsidRPr="003D1B20">
              <w:rPr>
                <w:rFonts w:asciiTheme="majorHAnsi" w:hAnsiTheme="majorHAnsi" w:cstheme="majorHAnsi"/>
                <w:b/>
                <w:sz w:val="26"/>
                <w:szCs w:val="26"/>
              </w:rPr>
              <w:t>phúc</w:t>
            </w:r>
            <w:proofErr w:type="spellEnd"/>
          </w:p>
          <w:p w14:paraId="2D7CFB5B" w14:textId="6B7F7D25" w:rsidR="004262AE" w:rsidRPr="003D1B20" w:rsidRDefault="004262AE" w:rsidP="003D1B20">
            <w:pPr>
              <w:spacing w:line="276" w:lineRule="auto"/>
              <w:jc w:val="center"/>
              <w:rPr>
                <w:rFonts w:asciiTheme="majorHAnsi" w:hAnsiTheme="majorHAnsi" w:cstheme="majorHAnsi"/>
                <w:b/>
                <w:sz w:val="26"/>
                <w:szCs w:val="26"/>
              </w:rPr>
            </w:pPr>
          </w:p>
        </w:tc>
      </w:tr>
      <w:tr w:rsidR="003B73AE" w:rsidRPr="003D1B20" w14:paraId="6FF5012A" w14:textId="77777777" w:rsidTr="004262AE">
        <w:trPr>
          <w:trHeight w:val="50"/>
          <w:jc w:val="center"/>
        </w:trPr>
        <w:tc>
          <w:tcPr>
            <w:tcW w:w="1808" w:type="pct"/>
          </w:tcPr>
          <w:p w14:paraId="63C36AD0" w14:textId="4741E59F" w:rsidR="004D3979" w:rsidRPr="003D1B20" w:rsidRDefault="004D3979" w:rsidP="003D1B20">
            <w:pPr>
              <w:spacing w:line="276" w:lineRule="auto"/>
              <w:rPr>
                <w:rFonts w:asciiTheme="majorHAnsi" w:hAnsiTheme="majorHAnsi" w:cstheme="majorHAnsi"/>
                <w:b/>
                <w:sz w:val="26"/>
                <w:szCs w:val="26"/>
              </w:rPr>
            </w:pPr>
          </w:p>
        </w:tc>
        <w:tc>
          <w:tcPr>
            <w:tcW w:w="3192" w:type="pct"/>
          </w:tcPr>
          <w:p w14:paraId="58DEA1E0" w14:textId="76A7A092" w:rsidR="003B73AE" w:rsidRPr="003D1B20" w:rsidRDefault="003B73AE" w:rsidP="003D1B20">
            <w:pPr>
              <w:spacing w:line="276" w:lineRule="auto"/>
              <w:jc w:val="right"/>
              <w:rPr>
                <w:rFonts w:asciiTheme="majorHAnsi" w:hAnsiTheme="majorHAnsi" w:cstheme="majorHAnsi"/>
                <w:b/>
                <w:i/>
                <w:sz w:val="26"/>
                <w:szCs w:val="26"/>
              </w:rPr>
            </w:pPr>
          </w:p>
        </w:tc>
      </w:tr>
    </w:tbl>
    <w:p w14:paraId="523038B9" w14:textId="70916907" w:rsidR="00402BCB" w:rsidRPr="00661F84"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BÁO CÁO CỦA TỔNG GIÁM ĐỐC</w:t>
      </w:r>
    </w:p>
    <w:p w14:paraId="1EFCF012" w14:textId="30C42C93" w:rsidR="00402BCB" w:rsidRDefault="00402BCB" w:rsidP="003D1B20">
      <w:pPr>
        <w:spacing w:before="120" w:after="120" w:line="276" w:lineRule="auto"/>
        <w:jc w:val="center"/>
        <w:rPr>
          <w:rFonts w:asciiTheme="majorHAnsi" w:hAnsiTheme="majorHAnsi" w:cstheme="majorHAnsi"/>
          <w:b/>
          <w:sz w:val="28"/>
          <w:szCs w:val="24"/>
        </w:rPr>
      </w:pPr>
      <w:r w:rsidRPr="00661F84">
        <w:rPr>
          <w:rFonts w:asciiTheme="majorHAnsi" w:hAnsiTheme="majorHAnsi" w:cstheme="majorHAnsi"/>
          <w:b/>
          <w:sz w:val="28"/>
          <w:szCs w:val="24"/>
        </w:rPr>
        <w:t>TẠI ĐẠI HỘI ĐỒNG CỔ ĐÔNG THƯỜNG NIÊN 20</w:t>
      </w:r>
      <w:r w:rsidR="004262AE">
        <w:rPr>
          <w:rFonts w:asciiTheme="majorHAnsi" w:hAnsiTheme="majorHAnsi" w:cstheme="majorHAnsi"/>
          <w:b/>
          <w:sz w:val="28"/>
          <w:szCs w:val="24"/>
        </w:rPr>
        <w:t>2</w:t>
      </w:r>
      <w:r w:rsidR="00575919">
        <w:rPr>
          <w:rFonts w:asciiTheme="majorHAnsi" w:hAnsiTheme="majorHAnsi" w:cstheme="majorHAnsi"/>
          <w:b/>
          <w:sz w:val="28"/>
          <w:szCs w:val="24"/>
        </w:rPr>
        <w:t>1</w:t>
      </w:r>
    </w:p>
    <w:p w14:paraId="6D99E811" w14:textId="0D147349" w:rsidR="004D3979" w:rsidRDefault="004D3979" w:rsidP="003D1B20">
      <w:pPr>
        <w:spacing w:before="120" w:after="120" w:line="276" w:lineRule="auto"/>
        <w:jc w:val="center"/>
        <w:rPr>
          <w:rFonts w:asciiTheme="majorHAnsi" w:hAnsiTheme="majorHAnsi" w:cstheme="majorHAnsi"/>
          <w:b/>
          <w:sz w:val="28"/>
          <w:szCs w:val="24"/>
        </w:rPr>
      </w:pPr>
      <w:r w:rsidRPr="001B1918">
        <w:rPr>
          <w:rFonts w:asciiTheme="majorHAnsi" w:hAnsiTheme="majorHAnsi" w:cstheme="majorHAnsi"/>
          <w:i/>
          <w:sz w:val="24"/>
          <w:szCs w:val="24"/>
        </w:rPr>
        <w:t>Hà Nộ</w:t>
      </w:r>
      <w:r>
        <w:rPr>
          <w:rFonts w:asciiTheme="majorHAnsi" w:hAnsiTheme="majorHAnsi" w:cstheme="majorHAnsi"/>
          <w:i/>
          <w:sz w:val="24"/>
          <w:szCs w:val="24"/>
        </w:rPr>
        <w:t xml:space="preserve">i, ngày </w:t>
      </w:r>
      <w:r w:rsidR="00575919">
        <w:rPr>
          <w:rFonts w:asciiTheme="majorHAnsi" w:hAnsiTheme="majorHAnsi" w:cstheme="majorHAnsi"/>
          <w:i/>
          <w:sz w:val="24"/>
          <w:szCs w:val="24"/>
        </w:rPr>
        <w:t>2</w:t>
      </w:r>
      <w:r>
        <w:rPr>
          <w:rFonts w:asciiTheme="majorHAnsi" w:hAnsiTheme="majorHAnsi" w:cstheme="majorHAnsi"/>
          <w:i/>
          <w:sz w:val="24"/>
          <w:szCs w:val="24"/>
        </w:rPr>
        <w:t xml:space="preserve">4 </w:t>
      </w:r>
      <w:r w:rsidRPr="001B1918">
        <w:rPr>
          <w:rFonts w:asciiTheme="majorHAnsi" w:hAnsiTheme="majorHAnsi" w:cstheme="majorHAnsi"/>
          <w:i/>
          <w:sz w:val="24"/>
          <w:szCs w:val="24"/>
        </w:rPr>
        <w:t xml:space="preserve">tháng </w:t>
      </w:r>
      <w:r w:rsidR="00575919">
        <w:rPr>
          <w:rFonts w:asciiTheme="majorHAnsi" w:hAnsiTheme="majorHAnsi" w:cstheme="majorHAnsi"/>
          <w:i/>
          <w:sz w:val="24"/>
          <w:szCs w:val="24"/>
        </w:rPr>
        <w:t>05</w:t>
      </w:r>
      <w:r>
        <w:rPr>
          <w:rFonts w:asciiTheme="majorHAnsi" w:hAnsiTheme="majorHAnsi" w:cstheme="majorHAnsi"/>
          <w:i/>
          <w:sz w:val="24"/>
          <w:szCs w:val="24"/>
        </w:rPr>
        <w:t xml:space="preserve"> </w:t>
      </w:r>
      <w:r w:rsidRPr="001B1918">
        <w:rPr>
          <w:rFonts w:asciiTheme="majorHAnsi" w:hAnsiTheme="majorHAnsi" w:cstheme="majorHAnsi"/>
          <w:i/>
          <w:sz w:val="24"/>
          <w:szCs w:val="24"/>
        </w:rPr>
        <w:t>năm 20</w:t>
      </w:r>
      <w:r>
        <w:rPr>
          <w:rFonts w:asciiTheme="majorHAnsi" w:hAnsiTheme="majorHAnsi" w:cstheme="majorHAnsi"/>
          <w:i/>
          <w:sz w:val="24"/>
          <w:szCs w:val="24"/>
        </w:rPr>
        <w:t>2</w:t>
      </w:r>
      <w:r w:rsidR="00575919">
        <w:rPr>
          <w:rFonts w:asciiTheme="majorHAnsi" w:hAnsiTheme="majorHAnsi" w:cstheme="majorHAnsi"/>
          <w:i/>
          <w:sz w:val="24"/>
          <w:szCs w:val="24"/>
        </w:rPr>
        <w:t>1</w:t>
      </w:r>
    </w:p>
    <w:p w14:paraId="6892945D" w14:textId="273A1677" w:rsidR="00397166" w:rsidRPr="00D52876" w:rsidRDefault="00DA009E" w:rsidP="00402BCB">
      <w:pPr>
        <w:spacing w:before="120" w:after="120"/>
        <w:jc w:val="center"/>
        <w:rPr>
          <w:rFonts w:asciiTheme="majorHAnsi" w:hAnsiTheme="majorHAnsi" w:cstheme="majorHAnsi"/>
          <w:bCs/>
          <w:sz w:val="24"/>
          <w:szCs w:val="24"/>
        </w:rPr>
      </w:pPr>
      <w:r w:rsidRPr="00D52876">
        <w:rPr>
          <w:rFonts w:asciiTheme="majorHAnsi" w:hAnsiTheme="majorHAnsi" w:cstheme="majorHAnsi"/>
          <w:bCs/>
          <w:sz w:val="24"/>
          <w:szCs w:val="24"/>
        </w:rPr>
        <w:t>_______________</w:t>
      </w:r>
    </w:p>
    <w:p w14:paraId="655AD058" w14:textId="77777777" w:rsidR="00DA009E" w:rsidRPr="00397166" w:rsidRDefault="00DA009E" w:rsidP="00402BCB">
      <w:pPr>
        <w:spacing w:before="120" w:after="120"/>
        <w:jc w:val="center"/>
        <w:rPr>
          <w:rFonts w:asciiTheme="majorHAnsi" w:hAnsiTheme="majorHAnsi" w:cstheme="majorHAnsi"/>
          <w:b/>
          <w:sz w:val="24"/>
          <w:szCs w:val="24"/>
        </w:rPr>
      </w:pPr>
    </w:p>
    <w:p w14:paraId="5A52ABF8" w14:textId="77777777" w:rsidR="004C609F" w:rsidRPr="004D3979" w:rsidRDefault="004C609F" w:rsidP="004D3979">
      <w:pPr>
        <w:pStyle w:val="ListParagraph"/>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CƠ CẤU TỔ CHỨC</w:t>
      </w:r>
    </w:p>
    <w:p w14:paraId="309C306C" w14:textId="002CF7B1" w:rsidR="004C609F" w:rsidRPr="004D3979"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proofErr w:type="spellStart"/>
      <w:r w:rsidRPr="004D3979">
        <w:rPr>
          <w:rFonts w:asciiTheme="majorHAnsi" w:hAnsiTheme="majorHAnsi" w:cstheme="majorHAnsi"/>
          <w:b/>
          <w:sz w:val="26"/>
          <w:szCs w:val="26"/>
          <w:lang w:val="en-US"/>
        </w:rPr>
        <w:t>Mô</w:t>
      </w:r>
      <w:proofErr w:type="spellEnd"/>
      <w:r w:rsidRPr="004D3979">
        <w:rPr>
          <w:rFonts w:asciiTheme="majorHAnsi" w:hAnsiTheme="majorHAnsi" w:cstheme="majorHAnsi"/>
          <w:b/>
          <w:sz w:val="26"/>
          <w:szCs w:val="26"/>
          <w:lang w:val="en-US"/>
        </w:rPr>
        <w:t xml:space="preserve"> hình tổ chức</w:t>
      </w:r>
    </w:p>
    <w:p w14:paraId="72FA6537" w14:textId="1483EF40" w:rsidR="00824AA6" w:rsidRPr="004D3979" w:rsidRDefault="00DE47EF" w:rsidP="004D3979">
      <w:pPr>
        <w:pStyle w:val="ListParagraph"/>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noProof/>
          <w:sz w:val="26"/>
          <w:szCs w:val="26"/>
        </w:rPr>
        <w:drawing>
          <wp:inline distT="0" distB="0" distL="0" distR="0" wp14:anchorId="247E34A8" wp14:editId="18B6D2AC">
            <wp:extent cx="5569752" cy="29945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941" cy="3011300"/>
                    </a:xfrm>
                    <a:prstGeom prst="rect">
                      <a:avLst/>
                    </a:prstGeom>
                    <a:noFill/>
                  </pic:spPr>
                </pic:pic>
              </a:graphicData>
            </a:graphic>
          </wp:inline>
        </w:drawing>
      </w:r>
    </w:p>
    <w:p w14:paraId="2A9E11BC" w14:textId="77777777" w:rsidR="00DA009E" w:rsidRDefault="00DA009E" w:rsidP="00DA009E">
      <w:pPr>
        <w:pStyle w:val="ListParagraph"/>
        <w:spacing w:after="120"/>
        <w:ind w:left="567"/>
        <w:contextualSpacing w:val="0"/>
        <w:rPr>
          <w:rFonts w:asciiTheme="majorHAnsi" w:hAnsiTheme="majorHAnsi" w:cstheme="majorHAnsi"/>
          <w:b/>
          <w:sz w:val="26"/>
          <w:szCs w:val="26"/>
          <w:lang w:val="en-US"/>
        </w:rPr>
      </w:pPr>
    </w:p>
    <w:p w14:paraId="0B09E1D9" w14:textId="18BD20C0" w:rsidR="004C609F" w:rsidRPr="004D3979" w:rsidRDefault="004C609F" w:rsidP="004D3979">
      <w:pPr>
        <w:pStyle w:val="ListParagraph"/>
        <w:numPr>
          <w:ilvl w:val="0"/>
          <w:numId w:val="17"/>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Bộ máy </w:t>
      </w:r>
      <w:r w:rsidR="00824AA6" w:rsidRPr="004D3979">
        <w:rPr>
          <w:rFonts w:asciiTheme="majorHAnsi" w:hAnsiTheme="majorHAnsi" w:cstheme="majorHAnsi"/>
          <w:b/>
          <w:sz w:val="26"/>
          <w:szCs w:val="26"/>
          <w:lang w:val="en-US"/>
        </w:rPr>
        <w:t>quản lý</w:t>
      </w:r>
    </w:p>
    <w:p w14:paraId="152A06D8" w14:textId="7A7D58F4" w:rsidR="00824AA6" w:rsidRPr="004D3979" w:rsidRDefault="00824AA6" w:rsidP="00754E7F">
      <w:pPr>
        <w:pStyle w:val="ListParagraph"/>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Ban 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r w:rsidRPr="004D3979">
        <w:rPr>
          <w:rFonts w:asciiTheme="majorHAnsi" w:hAnsiTheme="majorHAnsi" w:cstheme="majorHAnsi"/>
          <w:sz w:val="26"/>
          <w:szCs w:val="26"/>
          <w:lang w:val="en-US"/>
        </w:rPr>
        <w:t xml:space="preserve"> Công ty </w:t>
      </w:r>
      <w:proofErr w:type="spellStart"/>
      <w:r w:rsidRPr="004D3979">
        <w:rPr>
          <w:rFonts w:asciiTheme="majorHAnsi" w:hAnsiTheme="majorHAnsi" w:cstheme="majorHAnsi"/>
          <w:sz w:val="26"/>
          <w:szCs w:val="26"/>
          <w:lang w:val="en-US"/>
        </w:rPr>
        <w:t>Cổ</w:t>
      </w:r>
      <w:proofErr w:type="spellEnd"/>
      <w:r w:rsidRPr="004D3979">
        <w:rPr>
          <w:rFonts w:asciiTheme="majorHAnsi" w:hAnsiTheme="majorHAnsi" w:cstheme="majorHAnsi"/>
          <w:sz w:val="26"/>
          <w:szCs w:val="26"/>
          <w:lang w:val="en-US"/>
        </w:rPr>
        <w:t xml:space="preserve"> phần </w:t>
      </w:r>
      <w:proofErr w:type="spellStart"/>
      <w:r w:rsidRPr="004D3979">
        <w:rPr>
          <w:rFonts w:asciiTheme="majorHAnsi" w:hAnsiTheme="majorHAnsi" w:cstheme="majorHAnsi"/>
          <w:sz w:val="26"/>
          <w:szCs w:val="26"/>
          <w:lang w:val="en-US"/>
        </w:rPr>
        <w:t>Tập</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đoàn</w:t>
      </w:r>
      <w:proofErr w:type="spellEnd"/>
      <w:r w:rsidRPr="004D3979">
        <w:rPr>
          <w:rFonts w:asciiTheme="majorHAnsi" w:hAnsiTheme="majorHAnsi" w:cstheme="majorHAnsi"/>
          <w:sz w:val="26"/>
          <w:szCs w:val="26"/>
          <w:lang w:val="en-US"/>
        </w:rPr>
        <w:t xml:space="preserve"> </w:t>
      </w:r>
      <w:r w:rsidR="00624CAD">
        <w:rPr>
          <w:rFonts w:asciiTheme="majorHAnsi" w:hAnsiTheme="majorHAnsi" w:cstheme="majorHAnsi"/>
          <w:sz w:val="26"/>
          <w:szCs w:val="26"/>
          <w:lang w:val="en-US"/>
        </w:rPr>
        <w:t>HIPT</w:t>
      </w:r>
      <w:r w:rsidRPr="004D3979">
        <w:rPr>
          <w:rFonts w:asciiTheme="majorHAnsi" w:hAnsiTheme="majorHAnsi" w:cstheme="majorHAnsi"/>
          <w:sz w:val="26"/>
          <w:szCs w:val="26"/>
          <w:lang w:val="en-US"/>
        </w:rPr>
        <w:t xml:space="preserve"> </w:t>
      </w:r>
      <w:r w:rsidR="006525A4">
        <w:rPr>
          <w:rFonts w:asciiTheme="majorHAnsi" w:hAnsiTheme="majorHAnsi" w:cstheme="majorHAnsi"/>
          <w:sz w:val="26"/>
          <w:szCs w:val="26"/>
          <w:lang w:val="en-US"/>
        </w:rPr>
        <w:t>trong năm tài chính 20</w:t>
      </w:r>
      <w:r w:rsidR="008200B7">
        <w:rPr>
          <w:rFonts w:asciiTheme="majorHAnsi" w:hAnsiTheme="majorHAnsi" w:cstheme="majorHAnsi"/>
          <w:sz w:val="26"/>
          <w:szCs w:val="26"/>
          <w:lang w:val="en-US"/>
        </w:rPr>
        <w:t>20</w:t>
      </w:r>
      <w:r w:rsidR="006525A4">
        <w:rPr>
          <w:rFonts w:asciiTheme="majorHAnsi" w:hAnsiTheme="majorHAnsi" w:cstheme="majorHAnsi"/>
          <w:sz w:val="26"/>
          <w:szCs w:val="26"/>
          <w:lang w:val="en-US"/>
        </w:rPr>
        <w:t>-202</w:t>
      </w:r>
      <w:r w:rsidR="008200B7">
        <w:rPr>
          <w:rFonts w:asciiTheme="majorHAnsi" w:hAnsiTheme="majorHAnsi" w:cstheme="majorHAnsi"/>
          <w:sz w:val="26"/>
          <w:szCs w:val="26"/>
          <w:lang w:val="en-US"/>
        </w:rPr>
        <w:t>1</w:t>
      </w:r>
      <w:r w:rsidR="00DE3195">
        <w:rPr>
          <w:rFonts w:asciiTheme="majorHAnsi" w:hAnsiTheme="majorHAnsi" w:cstheme="majorHAnsi"/>
          <w:sz w:val="26"/>
          <w:szCs w:val="26"/>
          <w:lang w:val="en-US"/>
        </w:rPr>
        <w:t xml:space="preserve"> (</w:t>
      </w:r>
      <w:proofErr w:type="spellStart"/>
      <w:r w:rsidR="00DE3195">
        <w:rPr>
          <w:rFonts w:asciiTheme="majorHAnsi" w:hAnsiTheme="majorHAnsi" w:cstheme="majorHAnsi"/>
          <w:sz w:val="26"/>
          <w:szCs w:val="26"/>
          <w:lang w:val="en-US"/>
        </w:rPr>
        <w:t>bắt</w:t>
      </w:r>
      <w:proofErr w:type="spellEnd"/>
      <w:r w:rsidR="00DE3195">
        <w:rPr>
          <w:rFonts w:asciiTheme="majorHAnsi" w:hAnsiTheme="majorHAnsi" w:cstheme="majorHAnsi"/>
          <w:sz w:val="26"/>
          <w:szCs w:val="26"/>
          <w:lang w:val="en-US"/>
        </w:rPr>
        <w:t xml:space="preserve"> đầu từ 01/04/20</w:t>
      </w:r>
      <w:r w:rsidR="008200B7">
        <w:rPr>
          <w:rFonts w:asciiTheme="majorHAnsi" w:hAnsiTheme="majorHAnsi" w:cstheme="majorHAnsi"/>
          <w:sz w:val="26"/>
          <w:szCs w:val="26"/>
          <w:lang w:val="en-US"/>
        </w:rPr>
        <w:t>20</w:t>
      </w:r>
      <w:r w:rsidR="00DE3195">
        <w:rPr>
          <w:rFonts w:asciiTheme="majorHAnsi" w:hAnsiTheme="majorHAnsi" w:cstheme="majorHAnsi"/>
          <w:sz w:val="26"/>
          <w:szCs w:val="26"/>
          <w:lang w:val="en-US"/>
        </w:rPr>
        <w:t xml:space="preserve"> và kết </w:t>
      </w:r>
      <w:proofErr w:type="spellStart"/>
      <w:r w:rsidR="00DE3195">
        <w:rPr>
          <w:rFonts w:asciiTheme="majorHAnsi" w:hAnsiTheme="majorHAnsi" w:cstheme="majorHAnsi"/>
          <w:sz w:val="26"/>
          <w:szCs w:val="26"/>
          <w:lang w:val="en-US"/>
        </w:rPr>
        <w:t>thúc</w:t>
      </w:r>
      <w:proofErr w:type="spellEnd"/>
      <w:r w:rsidR="00DE3195">
        <w:rPr>
          <w:rFonts w:asciiTheme="majorHAnsi" w:hAnsiTheme="majorHAnsi" w:cstheme="majorHAnsi"/>
          <w:sz w:val="26"/>
          <w:szCs w:val="26"/>
          <w:lang w:val="en-US"/>
        </w:rPr>
        <w:t xml:space="preserve"> vào 31/03/202</w:t>
      </w:r>
      <w:r w:rsidR="008200B7">
        <w:rPr>
          <w:rFonts w:asciiTheme="majorHAnsi" w:hAnsiTheme="majorHAnsi" w:cstheme="majorHAnsi"/>
          <w:sz w:val="26"/>
          <w:szCs w:val="26"/>
          <w:lang w:val="en-US"/>
        </w:rPr>
        <w:t>1</w:t>
      </w:r>
      <w:r w:rsidR="00DE3195">
        <w:rPr>
          <w:rFonts w:asciiTheme="majorHAnsi" w:hAnsiTheme="majorHAnsi" w:cstheme="majorHAnsi"/>
          <w:sz w:val="26"/>
          <w:szCs w:val="26"/>
          <w:lang w:val="en-US"/>
        </w:rPr>
        <w:t>)</w:t>
      </w:r>
      <w:r w:rsidRPr="004D3979">
        <w:rPr>
          <w:rFonts w:asciiTheme="majorHAnsi" w:hAnsiTheme="majorHAnsi" w:cstheme="majorHAnsi"/>
          <w:sz w:val="26"/>
          <w:szCs w:val="26"/>
          <w:lang w:val="en-US"/>
        </w:rPr>
        <w:t xml:space="preserve"> gồm </w:t>
      </w:r>
      <w:r w:rsidR="00754E7F">
        <w:rPr>
          <w:rFonts w:asciiTheme="majorHAnsi" w:hAnsiTheme="majorHAnsi" w:cstheme="majorHAnsi"/>
          <w:sz w:val="26"/>
          <w:szCs w:val="26"/>
          <w:lang w:val="en-US"/>
        </w:rPr>
        <w:t>4</w:t>
      </w:r>
      <w:r w:rsidRPr="004D3979">
        <w:rPr>
          <w:rFonts w:asciiTheme="majorHAnsi" w:hAnsiTheme="majorHAnsi" w:cstheme="majorHAnsi"/>
          <w:sz w:val="26"/>
          <w:szCs w:val="26"/>
          <w:lang w:val="en-US"/>
        </w:rPr>
        <w:t xml:space="preserve"> thành </w:t>
      </w:r>
      <w:proofErr w:type="spellStart"/>
      <w:r w:rsidRPr="004D3979">
        <w:rPr>
          <w:rFonts w:asciiTheme="majorHAnsi" w:hAnsiTheme="majorHAnsi" w:cstheme="majorHAnsi"/>
          <w:sz w:val="26"/>
          <w:szCs w:val="26"/>
          <w:lang w:val="en-US"/>
        </w:rPr>
        <w:t>viên</w:t>
      </w:r>
      <w:proofErr w:type="spellEnd"/>
      <w:r w:rsidRPr="004D3979">
        <w:rPr>
          <w:rFonts w:asciiTheme="majorHAnsi" w:hAnsiTheme="majorHAnsi" w:cstheme="majorHAnsi"/>
          <w:sz w:val="26"/>
          <w:szCs w:val="26"/>
          <w:lang w:val="en-US"/>
        </w:rPr>
        <w:t>:</w:t>
      </w:r>
    </w:p>
    <w:p w14:paraId="08554B1D" w14:textId="1382EDF8" w:rsidR="00824AA6" w:rsidRPr="004D3979" w:rsidRDefault="00824AA6"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Ông Võ Văn Mai</w:t>
      </w:r>
      <w:r w:rsidR="003D1B20">
        <w:rPr>
          <w:rFonts w:asciiTheme="majorHAnsi" w:hAnsiTheme="majorHAnsi" w:cstheme="majorHAnsi"/>
          <w:sz w:val="26"/>
          <w:szCs w:val="26"/>
          <w:lang w:val="en-US"/>
        </w:rPr>
        <w:tab/>
      </w:r>
      <w:r w:rsidRPr="004D3979">
        <w:rPr>
          <w:rFonts w:asciiTheme="majorHAnsi" w:hAnsiTheme="majorHAnsi" w:cstheme="majorHAnsi"/>
          <w:sz w:val="26"/>
          <w:szCs w:val="26"/>
          <w:lang w:val="en-US"/>
        </w:rPr>
        <w:tab/>
      </w:r>
      <w:r w:rsidR="003D1B20">
        <w:rPr>
          <w:rFonts w:asciiTheme="majorHAnsi" w:hAnsiTheme="majorHAnsi" w:cstheme="majorHAnsi"/>
          <w:sz w:val="26"/>
          <w:szCs w:val="26"/>
          <w:lang w:val="en-US"/>
        </w:rPr>
        <w:tab/>
      </w:r>
      <w:r w:rsidRPr="004D3979">
        <w:rPr>
          <w:rFonts w:asciiTheme="majorHAnsi" w:hAnsiTheme="majorHAnsi" w:cstheme="majorHAnsi"/>
          <w:sz w:val="26"/>
          <w:szCs w:val="26"/>
          <w:lang w:val="en-US"/>
        </w:rPr>
        <w:t xml:space="preserve">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6F830D96" w14:textId="20F00A0E" w:rsidR="00824AA6" w:rsidRPr="004D3979" w:rsidRDefault="00824AA6"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Ông Hoàng Thanh Phúc </w:t>
      </w:r>
      <w:r w:rsidRPr="004D3979">
        <w:rPr>
          <w:rFonts w:asciiTheme="majorHAnsi" w:hAnsiTheme="majorHAnsi" w:cstheme="majorHAnsi"/>
          <w:sz w:val="26"/>
          <w:szCs w:val="26"/>
          <w:lang w:val="en-US"/>
        </w:rPr>
        <w:tab/>
      </w:r>
      <w:r w:rsidR="003D1B20">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11AD398B" w14:textId="33BE6F16" w:rsidR="00824AA6" w:rsidRPr="004D3979" w:rsidRDefault="00824AA6"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Ông Đặng Minh Đức </w:t>
      </w:r>
      <w:r w:rsidRPr="004D3979">
        <w:rPr>
          <w:rFonts w:asciiTheme="majorHAnsi" w:hAnsiTheme="majorHAnsi" w:cstheme="majorHAnsi"/>
          <w:sz w:val="26"/>
          <w:szCs w:val="26"/>
          <w:lang w:val="en-US"/>
        </w:rPr>
        <w:tab/>
      </w:r>
      <w:r w:rsidRPr="004D3979">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3D853B53" w14:textId="5DB19BA0" w:rsidR="00044FE5" w:rsidRDefault="00044FE5"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Ông Nguyễn Trần Thành</w:t>
      </w:r>
      <w:r w:rsidRPr="004D3979">
        <w:rPr>
          <w:rFonts w:asciiTheme="majorHAnsi" w:hAnsiTheme="majorHAnsi" w:cstheme="majorHAnsi"/>
          <w:sz w:val="26"/>
          <w:szCs w:val="26"/>
          <w:lang w:val="en-US"/>
        </w:rPr>
        <w:tab/>
      </w:r>
      <w:r w:rsidR="003D1B20">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2E7DB738" w14:textId="32D17C2B" w:rsidR="00754E7F" w:rsidRDefault="00754E7F" w:rsidP="00754E7F">
      <w:pPr>
        <w:pStyle w:val="ListParagraph"/>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 xml:space="preserve">Ban 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r w:rsidRPr="004D3979">
        <w:rPr>
          <w:rFonts w:asciiTheme="majorHAnsi" w:hAnsiTheme="majorHAnsi" w:cstheme="majorHAnsi"/>
          <w:sz w:val="26"/>
          <w:szCs w:val="26"/>
          <w:lang w:val="en-US"/>
        </w:rPr>
        <w:t xml:space="preserve"> Công ty </w:t>
      </w:r>
      <w:proofErr w:type="spellStart"/>
      <w:r w:rsidRPr="004D3979">
        <w:rPr>
          <w:rFonts w:asciiTheme="majorHAnsi" w:hAnsiTheme="majorHAnsi" w:cstheme="majorHAnsi"/>
          <w:sz w:val="26"/>
          <w:szCs w:val="26"/>
          <w:lang w:val="en-US"/>
        </w:rPr>
        <w:t>Cổ</w:t>
      </w:r>
      <w:proofErr w:type="spellEnd"/>
      <w:r w:rsidRPr="004D3979">
        <w:rPr>
          <w:rFonts w:asciiTheme="majorHAnsi" w:hAnsiTheme="majorHAnsi" w:cstheme="majorHAnsi"/>
          <w:sz w:val="26"/>
          <w:szCs w:val="26"/>
          <w:lang w:val="en-US"/>
        </w:rPr>
        <w:t xml:space="preserve"> phần </w:t>
      </w:r>
      <w:proofErr w:type="spellStart"/>
      <w:r w:rsidRPr="004D3979">
        <w:rPr>
          <w:rFonts w:asciiTheme="majorHAnsi" w:hAnsiTheme="majorHAnsi" w:cstheme="majorHAnsi"/>
          <w:sz w:val="26"/>
          <w:szCs w:val="26"/>
          <w:lang w:val="en-US"/>
        </w:rPr>
        <w:t>Tập</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đoàn</w:t>
      </w:r>
      <w:proofErr w:type="spellEnd"/>
      <w:r w:rsidRPr="004D3979">
        <w:rPr>
          <w:rFonts w:asciiTheme="majorHAnsi" w:hAnsiTheme="majorHAnsi" w:cstheme="majorHAnsi"/>
          <w:sz w:val="26"/>
          <w:szCs w:val="26"/>
          <w:lang w:val="en-US"/>
        </w:rPr>
        <w:t xml:space="preserve"> </w:t>
      </w:r>
      <w:r w:rsidR="00624CAD">
        <w:rPr>
          <w:rFonts w:asciiTheme="majorHAnsi" w:hAnsiTheme="majorHAnsi" w:cstheme="majorHAnsi"/>
          <w:sz w:val="26"/>
          <w:szCs w:val="26"/>
          <w:lang w:val="en-US"/>
        </w:rPr>
        <w:t>HIPT</w:t>
      </w:r>
      <w:r w:rsidRPr="004D3979">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hiện</w:t>
      </w:r>
      <w:proofErr w:type="spellEnd"/>
      <w:r>
        <w:rPr>
          <w:rFonts w:asciiTheme="majorHAnsi" w:hAnsiTheme="majorHAnsi" w:cstheme="majorHAnsi"/>
          <w:sz w:val="26"/>
          <w:szCs w:val="26"/>
          <w:lang w:val="en-US"/>
        </w:rPr>
        <w:t xml:space="preserve"> nay (tới </w:t>
      </w:r>
      <w:proofErr w:type="spellStart"/>
      <w:r>
        <w:rPr>
          <w:rFonts w:asciiTheme="majorHAnsi" w:hAnsiTheme="majorHAnsi" w:cstheme="majorHAnsi"/>
          <w:sz w:val="26"/>
          <w:szCs w:val="26"/>
          <w:lang w:val="en-US"/>
        </w:rPr>
        <w:t>thời</w:t>
      </w:r>
      <w:proofErr w:type="spellEnd"/>
      <w:r>
        <w:rPr>
          <w:rFonts w:asciiTheme="majorHAnsi" w:hAnsiTheme="majorHAnsi" w:cstheme="majorHAnsi"/>
          <w:sz w:val="26"/>
          <w:szCs w:val="26"/>
          <w:lang w:val="en-US"/>
        </w:rPr>
        <w:t xml:space="preserve"> điểm của báo cáo) bao gồm</w:t>
      </w:r>
      <w:r w:rsidRPr="004D3979">
        <w:rPr>
          <w:rFonts w:asciiTheme="majorHAnsi" w:hAnsiTheme="majorHAnsi" w:cstheme="majorHAnsi"/>
          <w:sz w:val="26"/>
          <w:szCs w:val="26"/>
          <w:lang w:val="en-US"/>
        </w:rPr>
        <w:t xml:space="preserve"> </w:t>
      </w:r>
      <w:r>
        <w:rPr>
          <w:rFonts w:asciiTheme="majorHAnsi" w:hAnsiTheme="majorHAnsi" w:cstheme="majorHAnsi"/>
          <w:sz w:val="26"/>
          <w:szCs w:val="26"/>
          <w:lang w:val="en-US"/>
        </w:rPr>
        <w:t>6</w:t>
      </w:r>
      <w:r w:rsidRPr="004D3979">
        <w:rPr>
          <w:rFonts w:asciiTheme="majorHAnsi" w:hAnsiTheme="majorHAnsi" w:cstheme="majorHAnsi"/>
          <w:sz w:val="26"/>
          <w:szCs w:val="26"/>
          <w:lang w:val="en-US"/>
        </w:rPr>
        <w:t xml:space="preserve"> thành </w:t>
      </w:r>
      <w:proofErr w:type="spellStart"/>
      <w:r w:rsidRPr="004D3979">
        <w:rPr>
          <w:rFonts w:asciiTheme="majorHAnsi" w:hAnsiTheme="majorHAnsi" w:cstheme="majorHAnsi"/>
          <w:sz w:val="26"/>
          <w:szCs w:val="26"/>
          <w:lang w:val="en-US"/>
        </w:rPr>
        <w:t>viên</w:t>
      </w:r>
      <w:proofErr w:type="spellEnd"/>
      <w:r w:rsidRPr="004D3979">
        <w:rPr>
          <w:rFonts w:asciiTheme="majorHAnsi" w:hAnsiTheme="majorHAnsi" w:cstheme="majorHAnsi"/>
          <w:sz w:val="26"/>
          <w:szCs w:val="26"/>
          <w:lang w:val="en-US"/>
        </w:rPr>
        <w:t>:</w:t>
      </w:r>
    </w:p>
    <w:p w14:paraId="32CFBC8D" w14:textId="21B7606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Ông</w:t>
      </w:r>
      <w:r>
        <w:rPr>
          <w:rFonts w:asciiTheme="majorHAnsi" w:hAnsiTheme="majorHAnsi" w:cstheme="majorHAnsi"/>
          <w:sz w:val="26"/>
          <w:szCs w:val="26"/>
          <w:lang w:val="en-US"/>
        </w:rPr>
        <w:t xml:space="preserve"> Lê Hải Đoàn</w:t>
      </w:r>
      <w:r>
        <w:rPr>
          <w:rFonts w:asciiTheme="majorHAnsi" w:hAnsiTheme="majorHAnsi" w:cstheme="majorHAnsi"/>
          <w:sz w:val="26"/>
          <w:szCs w:val="26"/>
          <w:lang w:val="en-US"/>
        </w:rPr>
        <w:tab/>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r w:rsidRPr="004D3979">
        <w:rPr>
          <w:rFonts w:asciiTheme="majorHAnsi" w:hAnsiTheme="majorHAnsi" w:cstheme="majorHAnsi"/>
          <w:sz w:val="26"/>
          <w:szCs w:val="26"/>
          <w:lang w:val="en-US"/>
        </w:rPr>
        <w:t xml:space="preserve">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r>
        <w:rPr>
          <w:rFonts w:asciiTheme="majorHAnsi" w:hAnsiTheme="majorHAnsi" w:cstheme="majorHAnsi"/>
          <w:sz w:val="26"/>
          <w:szCs w:val="26"/>
          <w:lang w:val="en-US"/>
        </w:rPr>
        <w:t xml:space="preserve"> (từ 01/04/2021)</w:t>
      </w:r>
    </w:p>
    <w:p w14:paraId="66814290" w14:textId="77777777" w:rsidR="00754E7F" w:rsidRPr="004D3979" w:rsidRDefault="00754E7F" w:rsidP="00754E7F">
      <w:pPr>
        <w:pStyle w:val="ListParagraph"/>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lastRenderedPageBreak/>
        <w:t xml:space="preserve">Ông Hoàng Thanh Phúc </w:t>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3F3B56FF" w14:textId="4DC57116"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sidRPr="004D3979">
        <w:rPr>
          <w:rFonts w:asciiTheme="majorHAnsi" w:hAnsiTheme="majorHAnsi" w:cstheme="majorHAnsi"/>
          <w:sz w:val="26"/>
          <w:szCs w:val="26"/>
          <w:lang w:val="en-US"/>
        </w:rPr>
        <w:t>Ông Nguyễn Trần Thành</w:t>
      </w:r>
      <w:r w:rsidRPr="004D3979">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sidRPr="004D3979">
        <w:rPr>
          <w:rFonts w:asciiTheme="majorHAnsi" w:hAnsiTheme="majorHAnsi" w:cstheme="majorHAnsi"/>
          <w:sz w:val="26"/>
          <w:szCs w:val="26"/>
          <w:lang w:val="en-US"/>
        </w:rPr>
        <w:t>Phó</w:t>
      </w:r>
      <w:proofErr w:type="spellEnd"/>
      <w:r w:rsidRPr="004D3979">
        <w:rPr>
          <w:rFonts w:asciiTheme="majorHAnsi" w:hAnsiTheme="majorHAnsi" w:cstheme="majorHAnsi"/>
          <w:sz w:val="26"/>
          <w:szCs w:val="26"/>
          <w:lang w:val="en-US"/>
        </w:rPr>
        <w:t xml:space="preserve"> Tổng </w:t>
      </w:r>
      <w:proofErr w:type="spellStart"/>
      <w:r w:rsidRPr="004D3979">
        <w:rPr>
          <w:rFonts w:asciiTheme="majorHAnsi" w:hAnsiTheme="majorHAnsi" w:cstheme="majorHAnsi"/>
          <w:sz w:val="26"/>
          <w:szCs w:val="26"/>
          <w:lang w:val="en-US"/>
        </w:rPr>
        <w:t>Giám</w:t>
      </w:r>
      <w:proofErr w:type="spellEnd"/>
      <w:r w:rsidRPr="004D3979">
        <w:rPr>
          <w:rFonts w:asciiTheme="majorHAnsi" w:hAnsiTheme="majorHAnsi" w:cstheme="majorHAnsi"/>
          <w:sz w:val="26"/>
          <w:szCs w:val="26"/>
          <w:lang w:val="en-US"/>
        </w:rPr>
        <w:t xml:space="preserve"> </w:t>
      </w:r>
      <w:proofErr w:type="spellStart"/>
      <w:r w:rsidRPr="004D3979">
        <w:rPr>
          <w:rFonts w:asciiTheme="majorHAnsi" w:hAnsiTheme="majorHAnsi" w:cstheme="majorHAnsi"/>
          <w:sz w:val="26"/>
          <w:szCs w:val="26"/>
          <w:lang w:val="en-US"/>
        </w:rPr>
        <w:t>đốc</w:t>
      </w:r>
      <w:proofErr w:type="spellEnd"/>
    </w:p>
    <w:p w14:paraId="2A903F1F" w14:textId="28B88DD3" w:rsidR="00754E7F" w:rsidRDefault="00754E7F"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Ông </w:t>
      </w:r>
      <w:r w:rsidR="00AC5132">
        <w:rPr>
          <w:rFonts w:asciiTheme="majorHAnsi" w:hAnsiTheme="majorHAnsi" w:cstheme="majorHAnsi"/>
          <w:sz w:val="26"/>
          <w:szCs w:val="26"/>
          <w:lang w:val="en-US"/>
        </w:rPr>
        <w:t>Trương Phúc Giang</w:t>
      </w:r>
      <w:r w:rsidR="00AC5132">
        <w:rPr>
          <w:rFonts w:asciiTheme="majorHAnsi" w:hAnsiTheme="majorHAnsi" w:cstheme="majorHAnsi"/>
          <w:sz w:val="26"/>
          <w:szCs w:val="26"/>
          <w:lang w:val="en-US"/>
        </w:rPr>
        <w:tab/>
      </w:r>
      <w:r w:rsidR="00AC5132">
        <w:rPr>
          <w:rFonts w:asciiTheme="majorHAnsi" w:hAnsiTheme="majorHAnsi" w:cstheme="majorHAnsi"/>
          <w:sz w:val="26"/>
          <w:szCs w:val="26"/>
          <w:lang w:val="en-US"/>
        </w:rPr>
        <w:tab/>
      </w:r>
      <w:proofErr w:type="spellStart"/>
      <w:r w:rsidR="00AC5132">
        <w:rPr>
          <w:rFonts w:asciiTheme="majorHAnsi" w:hAnsiTheme="majorHAnsi" w:cstheme="majorHAnsi"/>
          <w:sz w:val="26"/>
          <w:szCs w:val="26"/>
          <w:lang w:val="en-US"/>
        </w:rPr>
        <w:t>Phó</w:t>
      </w:r>
      <w:proofErr w:type="spellEnd"/>
      <w:r w:rsidR="00AC5132">
        <w:rPr>
          <w:rFonts w:asciiTheme="majorHAnsi" w:hAnsiTheme="majorHAnsi" w:cstheme="majorHAnsi"/>
          <w:sz w:val="26"/>
          <w:szCs w:val="26"/>
          <w:lang w:val="en-US"/>
        </w:rPr>
        <w:t xml:space="preserve"> Tổng </w:t>
      </w:r>
      <w:proofErr w:type="spellStart"/>
      <w:r w:rsidR="00AC5132">
        <w:rPr>
          <w:rFonts w:asciiTheme="majorHAnsi" w:hAnsiTheme="majorHAnsi" w:cstheme="majorHAnsi"/>
          <w:sz w:val="26"/>
          <w:szCs w:val="26"/>
          <w:lang w:val="en-US"/>
        </w:rPr>
        <w:t>Giám</w:t>
      </w:r>
      <w:proofErr w:type="spellEnd"/>
      <w:r w:rsidR="00AC5132">
        <w:rPr>
          <w:rFonts w:asciiTheme="majorHAnsi" w:hAnsiTheme="majorHAnsi" w:cstheme="majorHAnsi"/>
          <w:sz w:val="26"/>
          <w:szCs w:val="26"/>
          <w:lang w:val="en-US"/>
        </w:rPr>
        <w:t xml:space="preserve"> </w:t>
      </w:r>
      <w:proofErr w:type="spellStart"/>
      <w:r w:rsidR="00AC5132">
        <w:rPr>
          <w:rFonts w:asciiTheme="majorHAnsi" w:hAnsiTheme="majorHAnsi" w:cstheme="majorHAnsi"/>
          <w:sz w:val="26"/>
          <w:szCs w:val="26"/>
          <w:lang w:val="en-US"/>
        </w:rPr>
        <w:t>đốc</w:t>
      </w:r>
      <w:proofErr w:type="spellEnd"/>
      <w:r w:rsidR="00145416">
        <w:rPr>
          <w:rFonts w:asciiTheme="majorHAnsi" w:hAnsiTheme="majorHAnsi" w:cstheme="majorHAnsi"/>
          <w:sz w:val="26"/>
          <w:szCs w:val="26"/>
          <w:lang w:val="en-US"/>
        </w:rPr>
        <w:t xml:space="preserve"> (từ 15/04/2021)</w:t>
      </w:r>
    </w:p>
    <w:p w14:paraId="50C738BB" w14:textId="065149CF" w:rsidR="00AC5132" w:rsidRDefault="00AC5132" w:rsidP="00754E7F">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Pr>
          <w:rFonts w:asciiTheme="majorHAnsi" w:hAnsiTheme="majorHAnsi" w:cstheme="majorHAnsi"/>
          <w:sz w:val="26"/>
          <w:szCs w:val="26"/>
          <w:lang w:val="en-US"/>
        </w:rPr>
        <w:t>Ông Trần Thanh Tuấn</w:t>
      </w:r>
      <w:r>
        <w:rPr>
          <w:rFonts w:asciiTheme="majorHAnsi" w:hAnsiTheme="majorHAnsi" w:cstheme="majorHAnsi"/>
          <w:sz w:val="26"/>
          <w:szCs w:val="26"/>
          <w:lang w:val="en-US"/>
        </w:rPr>
        <w:tab/>
      </w:r>
      <w:r>
        <w:rPr>
          <w:rFonts w:asciiTheme="majorHAnsi" w:hAnsiTheme="majorHAnsi" w:cstheme="majorHAnsi"/>
          <w:sz w:val="26"/>
          <w:szCs w:val="26"/>
          <w:lang w:val="en-US"/>
        </w:rPr>
        <w:tab/>
      </w:r>
      <w:proofErr w:type="spellStart"/>
      <w:r>
        <w:rPr>
          <w:rFonts w:asciiTheme="majorHAnsi" w:hAnsiTheme="majorHAnsi" w:cstheme="majorHAnsi"/>
          <w:sz w:val="26"/>
          <w:szCs w:val="26"/>
          <w:lang w:val="en-US"/>
        </w:rPr>
        <w:t>Phó</w:t>
      </w:r>
      <w:proofErr w:type="spellEnd"/>
      <w:r>
        <w:rPr>
          <w:rFonts w:asciiTheme="majorHAnsi" w:hAnsiTheme="majorHAnsi" w:cstheme="majorHAnsi"/>
          <w:sz w:val="26"/>
          <w:szCs w:val="26"/>
          <w:lang w:val="en-US"/>
        </w:rPr>
        <w:t xml:space="preserve"> Tổng </w:t>
      </w:r>
      <w:proofErr w:type="spellStart"/>
      <w:r>
        <w:rPr>
          <w:rFonts w:asciiTheme="majorHAnsi" w:hAnsiTheme="majorHAnsi" w:cstheme="majorHAnsi"/>
          <w:sz w:val="26"/>
          <w:szCs w:val="26"/>
          <w:lang w:val="en-US"/>
        </w:rPr>
        <w:t>Giám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đốc</w:t>
      </w:r>
      <w:proofErr w:type="spellEnd"/>
      <w:r w:rsidR="00E02724">
        <w:rPr>
          <w:rFonts w:asciiTheme="majorHAnsi" w:hAnsiTheme="majorHAnsi" w:cstheme="majorHAnsi"/>
          <w:sz w:val="26"/>
          <w:szCs w:val="26"/>
          <w:lang w:val="en-US"/>
        </w:rPr>
        <w:t xml:space="preserve"> (từ </w:t>
      </w:r>
      <w:r w:rsidR="00145416">
        <w:rPr>
          <w:rFonts w:asciiTheme="majorHAnsi" w:hAnsiTheme="majorHAnsi" w:cstheme="majorHAnsi"/>
          <w:sz w:val="26"/>
          <w:szCs w:val="26"/>
          <w:lang w:val="en-US"/>
        </w:rPr>
        <w:t>15/04/2021)</w:t>
      </w:r>
    </w:p>
    <w:p w14:paraId="01AC39E6" w14:textId="33A4EF17" w:rsidR="00DA009E" w:rsidRPr="00E25006" w:rsidRDefault="00AC5132" w:rsidP="00E25006">
      <w:pPr>
        <w:pStyle w:val="ListParagraph"/>
        <w:widowControl w:val="0"/>
        <w:numPr>
          <w:ilvl w:val="0"/>
          <w:numId w:val="18"/>
        </w:numPr>
        <w:spacing w:after="120"/>
        <w:ind w:left="0" w:firstLine="567"/>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Ông </w:t>
      </w:r>
      <w:r w:rsidR="00E25006">
        <w:rPr>
          <w:rFonts w:asciiTheme="majorHAnsi" w:hAnsiTheme="majorHAnsi" w:cstheme="majorHAnsi"/>
          <w:sz w:val="26"/>
          <w:szCs w:val="26"/>
          <w:lang w:val="en-US"/>
        </w:rPr>
        <w:t xml:space="preserve">Phạm Nguyễn Cao </w:t>
      </w:r>
      <w:proofErr w:type="spellStart"/>
      <w:r w:rsidR="00E25006">
        <w:rPr>
          <w:rFonts w:asciiTheme="majorHAnsi" w:hAnsiTheme="majorHAnsi" w:cstheme="majorHAnsi"/>
          <w:sz w:val="26"/>
          <w:szCs w:val="26"/>
          <w:lang w:val="en-US"/>
        </w:rPr>
        <w:t>Đằng</w:t>
      </w:r>
      <w:proofErr w:type="spellEnd"/>
      <w:r w:rsidR="00E25006">
        <w:rPr>
          <w:rFonts w:asciiTheme="majorHAnsi" w:hAnsiTheme="majorHAnsi" w:cstheme="majorHAnsi"/>
          <w:sz w:val="26"/>
          <w:szCs w:val="26"/>
          <w:lang w:val="en-US"/>
        </w:rPr>
        <w:tab/>
      </w:r>
      <w:proofErr w:type="spellStart"/>
      <w:r w:rsidR="00E25006">
        <w:rPr>
          <w:rFonts w:asciiTheme="majorHAnsi" w:hAnsiTheme="majorHAnsi" w:cstheme="majorHAnsi"/>
          <w:sz w:val="26"/>
          <w:szCs w:val="26"/>
          <w:lang w:val="en-US"/>
        </w:rPr>
        <w:t>Phó</w:t>
      </w:r>
      <w:proofErr w:type="spellEnd"/>
      <w:r w:rsidR="00E25006">
        <w:rPr>
          <w:rFonts w:asciiTheme="majorHAnsi" w:hAnsiTheme="majorHAnsi" w:cstheme="majorHAnsi"/>
          <w:sz w:val="26"/>
          <w:szCs w:val="26"/>
          <w:lang w:val="en-US"/>
        </w:rPr>
        <w:t xml:space="preserve"> Tổng </w:t>
      </w:r>
      <w:proofErr w:type="spellStart"/>
      <w:r w:rsidR="00E25006">
        <w:rPr>
          <w:rFonts w:asciiTheme="majorHAnsi" w:hAnsiTheme="majorHAnsi" w:cstheme="majorHAnsi"/>
          <w:sz w:val="26"/>
          <w:szCs w:val="26"/>
          <w:lang w:val="en-US"/>
        </w:rPr>
        <w:t>Giám</w:t>
      </w:r>
      <w:proofErr w:type="spellEnd"/>
      <w:r w:rsidR="00E25006">
        <w:rPr>
          <w:rFonts w:asciiTheme="majorHAnsi" w:hAnsiTheme="majorHAnsi" w:cstheme="majorHAnsi"/>
          <w:sz w:val="26"/>
          <w:szCs w:val="26"/>
          <w:lang w:val="en-US"/>
        </w:rPr>
        <w:t xml:space="preserve"> </w:t>
      </w:r>
      <w:proofErr w:type="spellStart"/>
      <w:r w:rsidR="00E25006">
        <w:rPr>
          <w:rFonts w:asciiTheme="majorHAnsi" w:hAnsiTheme="majorHAnsi" w:cstheme="majorHAnsi"/>
          <w:sz w:val="26"/>
          <w:szCs w:val="26"/>
          <w:lang w:val="en-US"/>
        </w:rPr>
        <w:t>đốc</w:t>
      </w:r>
      <w:proofErr w:type="spellEnd"/>
      <w:r w:rsidR="00FE486B">
        <w:rPr>
          <w:rFonts w:asciiTheme="majorHAnsi" w:hAnsiTheme="majorHAnsi" w:cstheme="majorHAnsi"/>
          <w:sz w:val="26"/>
          <w:szCs w:val="26"/>
          <w:lang w:val="en-US"/>
        </w:rPr>
        <w:t xml:space="preserve"> (từ </w:t>
      </w:r>
      <w:r w:rsidR="00E02724">
        <w:rPr>
          <w:rFonts w:asciiTheme="majorHAnsi" w:hAnsiTheme="majorHAnsi" w:cstheme="majorHAnsi"/>
          <w:sz w:val="26"/>
          <w:szCs w:val="26"/>
          <w:lang w:val="en-US"/>
        </w:rPr>
        <w:t>17/05/2021)</w:t>
      </w:r>
    </w:p>
    <w:p w14:paraId="3443F794" w14:textId="77777777" w:rsidR="00754E7F" w:rsidRPr="004D3979" w:rsidRDefault="00754E7F" w:rsidP="00DA009E">
      <w:pPr>
        <w:pStyle w:val="ListParagraph"/>
        <w:widowControl w:val="0"/>
        <w:spacing w:after="120"/>
        <w:ind w:left="567"/>
        <w:contextualSpacing w:val="0"/>
        <w:rPr>
          <w:rFonts w:asciiTheme="majorHAnsi" w:hAnsiTheme="majorHAnsi" w:cstheme="majorHAnsi"/>
          <w:sz w:val="26"/>
          <w:szCs w:val="26"/>
          <w:lang w:val="en-US"/>
        </w:rPr>
      </w:pPr>
    </w:p>
    <w:p w14:paraId="3B41B0FA" w14:textId="79AFC7C5" w:rsidR="00402BCB" w:rsidRPr="004D3979" w:rsidRDefault="00402BC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KẾT QUẢ HOẠT ĐỘNG</w:t>
      </w:r>
      <w:r w:rsidR="00781A15" w:rsidRPr="004D3979">
        <w:rPr>
          <w:rFonts w:asciiTheme="majorHAnsi" w:hAnsiTheme="majorHAnsi" w:cstheme="majorHAnsi"/>
          <w:b/>
          <w:sz w:val="26"/>
          <w:szCs w:val="26"/>
          <w:lang w:val="en-US"/>
        </w:rPr>
        <w:t xml:space="preserve"> VÀ KINH DOANH </w:t>
      </w:r>
      <w:r w:rsidR="004262AE" w:rsidRPr="004D3979">
        <w:rPr>
          <w:rFonts w:asciiTheme="majorHAnsi" w:hAnsiTheme="majorHAnsi" w:cstheme="majorHAnsi"/>
          <w:b/>
          <w:sz w:val="26"/>
          <w:szCs w:val="26"/>
          <w:lang w:val="en-US"/>
        </w:rPr>
        <w:t>NIÊN ĐỘ 2019-2020</w:t>
      </w:r>
    </w:p>
    <w:p w14:paraId="622F27C8" w14:textId="77777777" w:rsidR="00402BCB" w:rsidRPr="004D3979" w:rsidRDefault="001B7E7D" w:rsidP="004D3979">
      <w:pPr>
        <w:pStyle w:val="ListParagraph"/>
        <w:widowControl w:val="0"/>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H</w:t>
      </w:r>
      <w:r w:rsidR="00402BCB" w:rsidRPr="004D3979">
        <w:rPr>
          <w:rFonts w:asciiTheme="majorHAnsi" w:hAnsiTheme="majorHAnsi" w:cstheme="majorHAnsi"/>
          <w:b/>
          <w:sz w:val="26"/>
          <w:szCs w:val="26"/>
        </w:rPr>
        <w:t>oạt độ</w:t>
      </w:r>
      <w:r w:rsidRPr="004D3979">
        <w:rPr>
          <w:rFonts w:asciiTheme="majorHAnsi" w:hAnsiTheme="majorHAnsi" w:cstheme="majorHAnsi"/>
          <w:b/>
          <w:sz w:val="26"/>
          <w:szCs w:val="26"/>
        </w:rPr>
        <w:t>ng kinh doanh</w:t>
      </w:r>
    </w:p>
    <w:p w14:paraId="46161001" w14:textId="77777777" w:rsidR="00402BCB" w:rsidRPr="004D3979" w:rsidRDefault="00FB599E" w:rsidP="004D3979">
      <w:pPr>
        <w:pStyle w:val="ListParagraph"/>
        <w:numPr>
          <w:ilvl w:val="1"/>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Kết</w:t>
      </w:r>
      <w:r w:rsidR="001B7E7D" w:rsidRPr="004D3979">
        <w:rPr>
          <w:rFonts w:asciiTheme="majorHAnsi" w:hAnsiTheme="majorHAnsi" w:cstheme="majorHAnsi"/>
          <w:b/>
          <w:sz w:val="26"/>
          <w:szCs w:val="26"/>
        </w:rPr>
        <w:t xml:space="preserve"> </w:t>
      </w:r>
      <w:proofErr w:type="spellStart"/>
      <w:r w:rsidR="001B7E7D" w:rsidRPr="004D3979">
        <w:rPr>
          <w:rFonts w:asciiTheme="majorHAnsi" w:hAnsiTheme="majorHAnsi" w:cstheme="majorHAnsi"/>
          <w:b/>
          <w:sz w:val="26"/>
          <w:szCs w:val="26"/>
        </w:rPr>
        <w:t>quả</w:t>
      </w:r>
      <w:proofErr w:type="spellEnd"/>
      <w:r w:rsidR="001B7E7D" w:rsidRPr="004D3979">
        <w:rPr>
          <w:rFonts w:asciiTheme="majorHAnsi" w:hAnsiTheme="majorHAnsi" w:cstheme="majorHAnsi"/>
          <w:b/>
          <w:sz w:val="26"/>
          <w:szCs w:val="26"/>
        </w:rPr>
        <w:t xml:space="preserve"> </w:t>
      </w:r>
      <w:r w:rsidR="00402BCB" w:rsidRPr="004D3979">
        <w:rPr>
          <w:rFonts w:asciiTheme="majorHAnsi" w:hAnsiTheme="majorHAnsi" w:cstheme="majorHAnsi"/>
          <w:b/>
          <w:sz w:val="26"/>
          <w:szCs w:val="26"/>
        </w:rPr>
        <w:t>kinh doanh</w:t>
      </w:r>
    </w:p>
    <w:p w14:paraId="74F4C929" w14:textId="77777777" w:rsidR="0075140B" w:rsidRPr="004D3979" w:rsidRDefault="0075140B" w:rsidP="004D3979">
      <w:pPr>
        <w:spacing w:after="120" w:line="276" w:lineRule="auto"/>
        <w:ind w:firstLine="567"/>
        <w:jc w:val="right"/>
        <w:rPr>
          <w:rFonts w:asciiTheme="majorHAnsi" w:hAnsiTheme="majorHAnsi" w:cstheme="majorHAnsi"/>
          <w:sz w:val="26"/>
          <w:szCs w:val="26"/>
        </w:rPr>
      </w:pPr>
      <w:r w:rsidRPr="004D3979">
        <w:rPr>
          <w:rFonts w:asciiTheme="majorHAnsi" w:hAnsiTheme="majorHAnsi" w:cstheme="majorHAnsi"/>
          <w:sz w:val="26"/>
          <w:szCs w:val="26"/>
        </w:rPr>
        <w:t xml:space="preserve">Đơn vị tính: </w:t>
      </w:r>
      <w:r w:rsidR="009F09A7" w:rsidRPr="004D3979">
        <w:rPr>
          <w:rFonts w:asciiTheme="majorHAnsi" w:hAnsiTheme="majorHAnsi" w:cstheme="majorHAnsi"/>
          <w:sz w:val="26"/>
          <w:szCs w:val="26"/>
        </w:rPr>
        <w:t>Tỷ</w:t>
      </w:r>
      <w:r w:rsidRPr="004D3979">
        <w:rPr>
          <w:rFonts w:asciiTheme="majorHAnsi" w:hAnsiTheme="majorHAnsi" w:cstheme="majorHAnsi"/>
          <w:sz w:val="26"/>
          <w:szCs w:val="26"/>
        </w:rPr>
        <w:t xml:space="preserve"> đồng</w:t>
      </w:r>
    </w:p>
    <w:tbl>
      <w:tblPr>
        <w:tblStyle w:val="TableGrid"/>
        <w:tblW w:w="5000" w:type="pct"/>
        <w:tblLook w:val="04A0" w:firstRow="1" w:lastRow="0" w:firstColumn="1" w:lastColumn="0" w:noHBand="0" w:noVBand="1"/>
      </w:tblPr>
      <w:tblGrid>
        <w:gridCol w:w="730"/>
        <w:gridCol w:w="2791"/>
        <w:gridCol w:w="3057"/>
        <w:gridCol w:w="2596"/>
      </w:tblGrid>
      <w:tr w:rsidR="00F61E47" w:rsidRPr="004D3979" w14:paraId="086A1BA9" w14:textId="77777777" w:rsidTr="008200B7">
        <w:tc>
          <w:tcPr>
            <w:tcW w:w="3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D62885" w14:textId="77777777" w:rsidR="00F61E47" w:rsidRPr="004D3979" w:rsidRDefault="00F61E47" w:rsidP="00057679">
            <w:pPr>
              <w:spacing w:line="276" w:lineRule="auto"/>
              <w:ind w:firstLine="22"/>
              <w:jc w:val="center"/>
              <w:rPr>
                <w:rFonts w:asciiTheme="majorHAnsi" w:hAnsiTheme="majorHAnsi" w:cstheme="majorHAnsi"/>
                <w:b/>
                <w:color w:val="FFFFFF" w:themeColor="background1"/>
                <w:sz w:val="26"/>
                <w:szCs w:val="26"/>
              </w:rPr>
            </w:pPr>
            <w:r w:rsidRPr="004D3979">
              <w:rPr>
                <w:rFonts w:asciiTheme="majorHAnsi" w:hAnsiTheme="majorHAnsi" w:cstheme="majorHAnsi"/>
                <w:b/>
                <w:color w:val="FFFFFF" w:themeColor="background1"/>
                <w:sz w:val="26"/>
                <w:szCs w:val="26"/>
              </w:rPr>
              <w:t>STT</w:t>
            </w:r>
          </w:p>
        </w:tc>
        <w:tc>
          <w:tcPr>
            <w:tcW w:w="15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BDD759F" w14:textId="77777777" w:rsidR="00F61E47" w:rsidRPr="004D3979" w:rsidRDefault="00F61E47" w:rsidP="00057679">
            <w:pPr>
              <w:spacing w:line="276" w:lineRule="auto"/>
              <w:jc w:val="center"/>
              <w:rPr>
                <w:rFonts w:asciiTheme="majorHAnsi" w:hAnsiTheme="majorHAnsi" w:cstheme="majorHAnsi"/>
                <w:b/>
                <w:color w:val="FFFFFF" w:themeColor="background1"/>
                <w:sz w:val="26"/>
                <w:szCs w:val="26"/>
              </w:rPr>
            </w:pPr>
            <w:r w:rsidRPr="004D3979">
              <w:rPr>
                <w:rFonts w:asciiTheme="majorHAnsi" w:hAnsiTheme="majorHAnsi" w:cstheme="majorHAnsi"/>
                <w:b/>
                <w:color w:val="FFFFFF" w:themeColor="background1"/>
                <w:sz w:val="26"/>
                <w:szCs w:val="26"/>
              </w:rPr>
              <w:t>Chỉ tiêu</w:t>
            </w:r>
          </w:p>
        </w:tc>
        <w:tc>
          <w:tcPr>
            <w:tcW w:w="166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F61F9E" w14:textId="400E2F48" w:rsidR="00F61E47" w:rsidRPr="004D3979" w:rsidRDefault="004262AE" w:rsidP="00057679">
            <w:pPr>
              <w:spacing w:line="276" w:lineRule="auto"/>
              <w:jc w:val="center"/>
              <w:rPr>
                <w:rFonts w:asciiTheme="majorHAnsi" w:hAnsiTheme="majorHAnsi" w:cstheme="majorHAnsi"/>
                <w:b/>
                <w:color w:val="FFFFFF" w:themeColor="background1"/>
                <w:sz w:val="26"/>
                <w:szCs w:val="26"/>
              </w:rPr>
            </w:pPr>
            <w:proofErr w:type="spellStart"/>
            <w:r w:rsidRPr="004D3979">
              <w:rPr>
                <w:rFonts w:asciiTheme="majorHAnsi" w:hAnsiTheme="majorHAnsi" w:cstheme="majorHAnsi"/>
                <w:b/>
                <w:color w:val="FFFFFF" w:themeColor="background1"/>
                <w:sz w:val="26"/>
                <w:szCs w:val="26"/>
              </w:rPr>
              <w:t>Niên</w:t>
            </w:r>
            <w:proofErr w:type="spellEnd"/>
            <w:r w:rsidRPr="004D3979">
              <w:rPr>
                <w:rFonts w:asciiTheme="majorHAnsi" w:hAnsiTheme="majorHAnsi" w:cstheme="majorHAnsi"/>
                <w:b/>
                <w:color w:val="FFFFFF" w:themeColor="background1"/>
                <w:sz w:val="26"/>
                <w:szCs w:val="26"/>
              </w:rPr>
              <w:t xml:space="preserve"> </w:t>
            </w:r>
            <w:proofErr w:type="spellStart"/>
            <w:r w:rsidRPr="004D3979">
              <w:rPr>
                <w:rFonts w:asciiTheme="majorHAnsi" w:hAnsiTheme="majorHAnsi" w:cstheme="majorHAnsi"/>
                <w:b/>
                <w:color w:val="FFFFFF" w:themeColor="background1"/>
                <w:sz w:val="26"/>
                <w:szCs w:val="26"/>
              </w:rPr>
              <w:t>độ</w:t>
            </w:r>
            <w:proofErr w:type="spellEnd"/>
            <w:r w:rsidRPr="004D3979">
              <w:rPr>
                <w:rFonts w:asciiTheme="majorHAnsi" w:hAnsiTheme="majorHAnsi" w:cstheme="majorHAnsi"/>
                <w:b/>
                <w:color w:val="FFFFFF" w:themeColor="background1"/>
                <w:sz w:val="26"/>
                <w:szCs w:val="26"/>
              </w:rPr>
              <w:t xml:space="preserve"> </w:t>
            </w:r>
            <w:r w:rsidR="00F61E47" w:rsidRPr="004D3979">
              <w:rPr>
                <w:rFonts w:asciiTheme="majorHAnsi" w:hAnsiTheme="majorHAnsi" w:cstheme="majorHAnsi"/>
                <w:b/>
                <w:color w:val="FFFFFF" w:themeColor="background1"/>
                <w:sz w:val="26"/>
                <w:szCs w:val="26"/>
              </w:rPr>
              <w:t>20</w:t>
            </w:r>
            <w:r w:rsidR="005945A7">
              <w:rPr>
                <w:rFonts w:asciiTheme="majorHAnsi" w:hAnsiTheme="majorHAnsi" w:cstheme="majorHAnsi"/>
                <w:b/>
                <w:color w:val="FFFFFF" w:themeColor="background1"/>
                <w:sz w:val="26"/>
                <w:szCs w:val="26"/>
              </w:rPr>
              <w:t>20</w:t>
            </w:r>
            <w:r w:rsidRPr="004D3979">
              <w:rPr>
                <w:rFonts w:asciiTheme="majorHAnsi" w:hAnsiTheme="majorHAnsi" w:cstheme="majorHAnsi"/>
                <w:b/>
                <w:color w:val="FFFFFF" w:themeColor="background1"/>
                <w:sz w:val="26"/>
                <w:szCs w:val="26"/>
              </w:rPr>
              <w:t>-202</w:t>
            </w:r>
            <w:r w:rsidR="008200B7">
              <w:rPr>
                <w:rFonts w:asciiTheme="majorHAnsi" w:hAnsiTheme="majorHAnsi" w:cstheme="majorHAnsi"/>
                <w:b/>
                <w:color w:val="FFFFFF" w:themeColor="background1"/>
                <w:sz w:val="26"/>
                <w:szCs w:val="26"/>
              </w:rPr>
              <w:t>1</w:t>
            </w:r>
          </w:p>
        </w:tc>
        <w:tc>
          <w:tcPr>
            <w:tcW w:w="141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27B57C" w14:textId="6CB80518" w:rsidR="00F61E47" w:rsidRPr="004D3979" w:rsidRDefault="008200B7" w:rsidP="00057679">
            <w:pPr>
              <w:spacing w:line="276" w:lineRule="auto"/>
              <w:jc w:val="center"/>
              <w:rPr>
                <w:rFonts w:asciiTheme="majorHAnsi" w:hAnsiTheme="majorHAnsi" w:cstheme="majorHAnsi"/>
                <w:b/>
                <w:color w:val="FFFFFF" w:themeColor="background1"/>
                <w:sz w:val="26"/>
                <w:szCs w:val="26"/>
              </w:rPr>
            </w:pPr>
            <w:proofErr w:type="spellStart"/>
            <w:r>
              <w:rPr>
                <w:rFonts w:asciiTheme="majorHAnsi" w:hAnsiTheme="majorHAnsi" w:cstheme="majorHAnsi"/>
                <w:b/>
                <w:color w:val="FFFFFF" w:themeColor="background1"/>
                <w:sz w:val="26"/>
                <w:szCs w:val="26"/>
              </w:rPr>
              <w:t>Niên</w:t>
            </w:r>
            <w:proofErr w:type="spellEnd"/>
            <w:r>
              <w:rPr>
                <w:rFonts w:asciiTheme="majorHAnsi" w:hAnsiTheme="majorHAnsi" w:cstheme="majorHAnsi"/>
                <w:b/>
                <w:color w:val="FFFFFF" w:themeColor="background1"/>
                <w:sz w:val="26"/>
                <w:szCs w:val="26"/>
              </w:rPr>
              <w:t xml:space="preserve"> </w:t>
            </w:r>
            <w:proofErr w:type="spellStart"/>
            <w:r>
              <w:rPr>
                <w:rFonts w:asciiTheme="majorHAnsi" w:hAnsiTheme="majorHAnsi" w:cstheme="majorHAnsi"/>
                <w:b/>
                <w:color w:val="FFFFFF" w:themeColor="background1"/>
                <w:sz w:val="26"/>
                <w:szCs w:val="26"/>
              </w:rPr>
              <w:t>độ</w:t>
            </w:r>
            <w:proofErr w:type="spellEnd"/>
            <w:r>
              <w:rPr>
                <w:rFonts w:asciiTheme="majorHAnsi" w:hAnsiTheme="majorHAnsi" w:cstheme="majorHAnsi"/>
                <w:b/>
                <w:color w:val="FFFFFF" w:themeColor="background1"/>
                <w:sz w:val="26"/>
                <w:szCs w:val="26"/>
              </w:rPr>
              <w:t xml:space="preserve"> 2019-2020</w:t>
            </w:r>
          </w:p>
        </w:tc>
      </w:tr>
      <w:tr w:rsidR="008200B7" w:rsidRPr="004D3979" w14:paraId="76446D6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69B3CC0D" w14:textId="77777777" w:rsidR="008200B7" w:rsidRPr="004D3979" w:rsidRDefault="008200B7" w:rsidP="00057679">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1</w:t>
            </w:r>
          </w:p>
        </w:tc>
        <w:tc>
          <w:tcPr>
            <w:tcW w:w="1521" w:type="pct"/>
            <w:tcBorders>
              <w:top w:val="single" w:sz="4" w:space="0" w:color="auto"/>
              <w:left w:val="single" w:sz="4" w:space="0" w:color="auto"/>
              <w:bottom w:val="single" w:sz="4" w:space="0" w:color="auto"/>
              <w:right w:val="single" w:sz="4" w:space="0" w:color="auto"/>
            </w:tcBorders>
            <w:vAlign w:val="center"/>
          </w:tcPr>
          <w:p w14:paraId="31A80EA0" w14:textId="77777777" w:rsidR="008200B7" w:rsidRPr="004D3979" w:rsidRDefault="008200B7" w:rsidP="00057679">
            <w:pPr>
              <w:spacing w:line="276" w:lineRule="auto"/>
              <w:jc w:val="both"/>
              <w:rPr>
                <w:rFonts w:asciiTheme="majorHAnsi" w:hAnsiTheme="majorHAnsi" w:cstheme="majorHAnsi"/>
                <w:sz w:val="26"/>
                <w:szCs w:val="26"/>
              </w:rPr>
            </w:pPr>
            <w:r w:rsidRPr="004D3979">
              <w:rPr>
                <w:rFonts w:asciiTheme="majorHAnsi" w:hAnsiTheme="majorHAnsi" w:cstheme="majorHAnsi"/>
                <w:sz w:val="26"/>
                <w:szCs w:val="26"/>
              </w:rPr>
              <w:t xml:space="preserve">Doanh thu </w:t>
            </w:r>
            <w:proofErr w:type="spellStart"/>
            <w:r w:rsidRPr="004D3979">
              <w:rPr>
                <w:rFonts w:asciiTheme="majorHAnsi" w:hAnsiTheme="majorHAnsi" w:cstheme="majorHAnsi"/>
                <w:sz w:val="26"/>
                <w:szCs w:val="26"/>
              </w:rPr>
              <w:t>thuần</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1745EC4A" w14:textId="769155D4" w:rsidR="008200B7" w:rsidRPr="004D3979" w:rsidRDefault="006130B4" w:rsidP="00057679">
            <w:pPr>
              <w:spacing w:line="276" w:lineRule="auto"/>
              <w:jc w:val="right"/>
              <w:rPr>
                <w:rFonts w:asciiTheme="majorHAnsi" w:hAnsiTheme="majorHAnsi" w:cstheme="majorHAnsi"/>
                <w:sz w:val="26"/>
                <w:szCs w:val="26"/>
              </w:rPr>
            </w:pPr>
            <w:r>
              <w:rPr>
                <w:rFonts w:asciiTheme="majorHAnsi" w:hAnsiTheme="majorHAnsi" w:cstheme="majorHAnsi"/>
                <w:sz w:val="26"/>
                <w:szCs w:val="26"/>
              </w:rPr>
              <w:t>640</w:t>
            </w:r>
            <w:r w:rsidR="008965C1">
              <w:rPr>
                <w:rFonts w:asciiTheme="majorHAnsi" w:hAnsiTheme="majorHAnsi" w:cstheme="majorHAnsi"/>
                <w:sz w:val="26"/>
                <w:szCs w:val="26"/>
              </w:rPr>
              <w:t>,5</w:t>
            </w:r>
          </w:p>
        </w:tc>
        <w:tc>
          <w:tcPr>
            <w:tcW w:w="1415" w:type="pct"/>
            <w:tcBorders>
              <w:top w:val="single" w:sz="4" w:space="0" w:color="auto"/>
              <w:left w:val="single" w:sz="4" w:space="0" w:color="auto"/>
              <w:bottom w:val="single" w:sz="4" w:space="0" w:color="auto"/>
              <w:right w:val="single" w:sz="4" w:space="0" w:color="auto"/>
            </w:tcBorders>
            <w:vAlign w:val="center"/>
          </w:tcPr>
          <w:p w14:paraId="70869664" w14:textId="45DDAF3D" w:rsidR="008200B7" w:rsidRPr="004D3979" w:rsidRDefault="008200B7" w:rsidP="00057679">
            <w:pPr>
              <w:spacing w:line="276" w:lineRule="auto"/>
              <w:jc w:val="right"/>
              <w:rPr>
                <w:rFonts w:asciiTheme="majorHAnsi" w:hAnsiTheme="majorHAnsi" w:cstheme="majorHAnsi"/>
                <w:sz w:val="26"/>
                <w:szCs w:val="26"/>
              </w:rPr>
            </w:pPr>
            <w:r w:rsidRPr="004D3979">
              <w:rPr>
                <w:rFonts w:asciiTheme="majorHAnsi" w:hAnsiTheme="majorHAnsi" w:cstheme="majorHAnsi"/>
                <w:sz w:val="26"/>
                <w:szCs w:val="26"/>
              </w:rPr>
              <w:t>478,4</w:t>
            </w:r>
          </w:p>
        </w:tc>
      </w:tr>
      <w:tr w:rsidR="008200B7" w:rsidRPr="004D3979" w14:paraId="7A97983A"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3A267BB6" w14:textId="77777777" w:rsidR="008200B7" w:rsidRPr="004D3979" w:rsidRDefault="008200B7" w:rsidP="00057679">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2</w:t>
            </w:r>
          </w:p>
        </w:tc>
        <w:tc>
          <w:tcPr>
            <w:tcW w:w="1521" w:type="pct"/>
            <w:tcBorders>
              <w:top w:val="single" w:sz="4" w:space="0" w:color="auto"/>
              <w:left w:val="single" w:sz="4" w:space="0" w:color="auto"/>
              <w:bottom w:val="single" w:sz="4" w:space="0" w:color="auto"/>
              <w:right w:val="single" w:sz="4" w:space="0" w:color="auto"/>
            </w:tcBorders>
            <w:vAlign w:val="center"/>
          </w:tcPr>
          <w:p w14:paraId="7164C6DC" w14:textId="77777777" w:rsidR="008200B7" w:rsidRPr="004D3979" w:rsidRDefault="008200B7" w:rsidP="00057679">
            <w:pPr>
              <w:spacing w:line="276" w:lineRule="auto"/>
              <w:jc w:val="both"/>
              <w:rPr>
                <w:rFonts w:asciiTheme="majorHAnsi" w:hAnsiTheme="majorHAnsi" w:cstheme="majorHAnsi"/>
                <w:sz w:val="26"/>
                <w:szCs w:val="26"/>
              </w:rPr>
            </w:pPr>
            <w:proofErr w:type="spellStart"/>
            <w:r w:rsidRPr="004D3979">
              <w:rPr>
                <w:rFonts w:asciiTheme="majorHAnsi" w:hAnsiTheme="majorHAnsi" w:cstheme="majorHAnsi"/>
                <w:sz w:val="26"/>
                <w:szCs w:val="26"/>
              </w:rPr>
              <w:t>Lãi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gộp</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422DECA5" w14:textId="0C7878A7" w:rsidR="008200B7" w:rsidRPr="004D3979" w:rsidRDefault="00305EC4" w:rsidP="00057679">
            <w:pPr>
              <w:spacing w:line="276" w:lineRule="auto"/>
              <w:jc w:val="right"/>
              <w:rPr>
                <w:rFonts w:asciiTheme="majorHAnsi" w:hAnsiTheme="majorHAnsi" w:cstheme="majorHAnsi"/>
                <w:sz w:val="26"/>
                <w:szCs w:val="26"/>
              </w:rPr>
            </w:pPr>
            <w:r>
              <w:rPr>
                <w:rFonts w:asciiTheme="majorHAnsi" w:hAnsiTheme="majorHAnsi" w:cstheme="majorHAnsi"/>
                <w:sz w:val="26"/>
                <w:szCs w:val="26"/>
              </w:rPr>
              <w:t>17,8</w:t>
            </w:r>
          </w:p>
        </w:tc>
        <w:tc>
          <w:tcPr>
            <w:tcW w:w="1415" w:type="pct"/>
            <w:tcBorders>
              <w:top w:val="single" w:sz="4" w:space="0" w:color="auto"/>
              <w:left w:val="single" w:sz="4" w:space="0" w:color="auto"/>
              <w:bottom w:val="single" w:sz="4" w:space="0" w:color="auto"/>
              <w:right w:val="single" w:sz="4" w:space="0" w:color="auto"/>
            </w:tcBorders>
            <w:vAlign w:val="center"/>
          </w:tcPr>
          <w:p w14:paraId="76DC4031" w14:textId="495EDCEF" w:rsidR="008200B7" w:rsidRPr="004D3979" w:rsidRDefault="008200B7" w:rsidP="00057679">
            <w:pPr>
              <w:spacing w:line="276" w:lineRule="auto"/>
              <w:jc w:val="right"/>
              <w:rPr>
                <w:rFonts w:asciiTheme="majorHAnsi" w:hAnsiTheme="majorHAnsi" w:cstheme="majorHAnsi"/>
                <w:sz w:val="26"/>
                <w:szCs w:val="26"/>
              </w:rPr>
            </w:pPr>
            <w:r w:rsidRPr="004D3979">
              <w:rPr>
                <w:rFonts w:asciiTheme="majorHAnsi" w:hAnsiTheme="majorHAnsi" w:cstheme="majorHAnsi"/>
                <w:sz w:val="26"/>
                <w:szCs w:val="26"/>
              </w:rPr>
              <w:t>61,7</w:t>
            </w:r>
          </w:p>
        </w:tc>
      </w:tr>
      <w:tr w:rsidR="008200B7" w:rsidRPr="004D3979" w14:paraId="2AC33198" w14:textId="77777777" w:rsidTr="008200B7">
        <w:tc>
          <w:tcPr>
            <w:tcW w:w="398" w:type="pct"/>
            <w:tcBorders>
              <w:top w:val="single" w:sz="4" w:space="0" w:color="auto"/>
              <w:left w:val="single" w:sz="4" w:space="0" w:color="auto"/>
              <w:bottom w:val="single" w:sz="4" w:space="0" w:color="auto"/>
              <w:right w:val="single" w:sz="4" w:space="0" w:color="auto"/>
            </w:tcBorders>
            <w:vAlign w:val="center"/>
          </w:tcPr>
          <w:p w14:paraId="24B7CFCD" w14:textId="77777777" w:rsidR="008200B7" w:rsidRPr="004D3979" w:rsidRDefault="008200B7" w:rsidP="00057679">
            <w:pPr>
              <w:spacing w:line="276" w:lineRule="auto"/>
              <w:ind w:firstLine="22"/>
              <w:jc w:val="center"/>
              <w:rPr>
                <w:rFonts w:asciiTheme="majorHAnsi" w:hAnsiTheme="majorHAnsi" w:cstheme="majorHAnsi"/>
                <w:sz w:val="26"/>
                <w:szCs w:val="26"/>
              </w:rPr>
            </w:pPr>
            <w:r w:rsidRPr="004D3979">
              <w:rPr>
                <w:rFonts w:asciiTheme="majorHAnsi" w:hAnsiTheme="majorHAnsi" w:cstheme="majorHAnsi"/>
                <w:sz w:val="26"/>
                <w:szCs w:val="26"/>
              </w:rPr>
              <w:t>3</w:t>
            </w:r>
          </w:p>
        </w:tc>
        <w:tc>
          <w:tcPr>
            <w:tcW w:w="1521" w:type="pct"/>
            <w:tcBorders>
              <w:top w:val="single" w:sz="4" w:space="0" w:color="auto"/>
              <w:left w:val="single" w:sz="4" w:space="0" w:color="auto"/>
              <w:bottom w:val="single" w:sz="4" w:space="0" w:color="auto"/>
              <w:right w:val="single" w:sz="4" w:space="0" w:color="auto"/>
            </w:tcBorders>
            <w:vAlign w:val="center"/>
          </w:tcPr>
          <w:p w14:paraId="3AABA026" w14:textId="77777777" w:rsidR="008200B7" w:rsidRPr="004D3979" w:rsidRDefault="008200B7" w:rsidP="00057679">
            <w:pPr>
              <w:spacing w:line="276" w:lineRule="auto"/>
              <w:jc w:val="both"/>
              <w:rPr>
                <w:rFonts w:asciiTheme="majorHAnsi" w:hAnsiTheme="majorHAnsi" w:cstheme="majorHAnsi"/>
                <w:sz w:val="26"/>
                <w:szCs w:val="26"/>
              </w:rPr>
            </w:pPr>
            <w:r w:rsidRPr="004D3979">
              <w:rPr>
                <w:rFonts w:asciiTheme="majorHAnsi" w:hAnsiTheme="majorHAnsi" w:cstheme="majorHAnsi"/>
                <w:sz w:val="26"/>
                <w:szCs w:val="26"/>
              </w:rPr>
              <w:t xml:space="preserve">Lợi </w:t>
            </w:r>
            <w:proofErr w:type="spellStart"/>
            <w:r w:rsidRPr="004D3979">
              <w:rPr>
                <w:rFonts w:asciiTheme="majorHAnsi" w:hAnsiTheme="majorHAnsi" w:cstheme="majorHAnsi"/>
                <w:sz w:val="26"/>
                <w:szCs w:val="26"/>
              </w:rPr>
              <w:t>nhuận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sau</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thuế</w:t>
            </w:r>
            <w:proofErr w:type="spellEnd"/>
          </w:p>
        </w:tc>
        <w:tc>
          <w:tcPr>
            <w:tcW w:w="1666" w:type="pct"/>
            <w:tcBorders>
              <w:top w:val="single" w:sz="4" w:space="0" w:color="auto"/>
              <w:left w:val="single" w:sz="4" w:space="0" w:color="auto"/>
              <w:bottom w:val="single" w:sz="4" w:space="0" w:color="auto"/>
              <w:right w:val="single" w:sz="4" w:space="0" w:color="auto"/>
            </w:tcBorders>
            <w:vAlign w:val="center"/>
          </w:tcPr>
          <w:p w14:paraId="652B9FE1" w14:textId="2D5AB2AA" w:rsidR="008200B7" w:rsidRPr="004D3979" w:rsidRDefault="006130B4" w:rsidP="00057679">
            <w:pPr>
              <w:spacing w:line="276" w:lineRule="auto"/>
              <w:jc w:val="right"/>
              <w:rPr>
                <w:rFonts w:asciiTheme="majorHAnsi" w:hAnsiTheme="majorHAnsi" w:cstheme="majorHAnsi"/>
                <w:sz w:val="26"/>
                <w:szCs w:val="26"/>
              </w:rPr>
            </w:pPr>
            <w:r>
              <w:rPr>
                <w:rFonts w:asciiTheme="majorHAnsi" w:hAnsiTheme="majorHAnsi" w:cstheme="majorHAnsi"/>
                <w:sz w:val="26"/>
                <w:szCs w:val="26"/>
              </w:rPr>
              <w:t>1,</w:t>
            </w:r>
            <w:r w:rsidR="001C605D">
              <w:rPr>
                <w:rFonts w:asciiTheme="majorHAnsi" w:hAnsiTheme="majorHAnsi" w:cstheme="majorHAnsi"/>
                <w:sz w:val="26"/>
                <w:szCs w:val="26"/>
              </w:rPr>
              <w:t>4</w:t>
            </w:r>
          </w:p>
        </w:tc>
        <w:tc>
          <w:tcPr>
            <w:tcW w:w="1415" w:type="pct"/>
            <w:tcBorders>
              <w:top w:val="single" w:sz="4" w:space="0" w:color="auto"/>
              <w:left w:val="single" w:sz="4" w:space="0" w:color="auto"/>
              <w:bottom w:val="single" w:sz="4" w:space="0" w:color="auto"/>
              <w:right w:val="single" w:sz="4" w:space="0" w:color="auto"/>
            </w:tcBorders>
            <w:vAlign w:val="center"/>
          </w:tcPr>
          <w:p w14:paraId="55A15EEB" w14:textId="7DAEC126" w:rsidR="008200B7" w:rsidRPr="004D3979" w:rsidRDefault="008200B7" w:rsidP="00057679">
            <w:pPr>
              <w:spacing w:line="276" w:lineRule="auto"/>
              <w:jc w:val="right"/>
              <w:rPr>
                <w:rFonts w:asciiTheme="majorHAnsi" w:hAnsiTheme="majorHAnsi" w:cstheme="majorHAnsi"/>
                <w:sz w:val="26"/>
                <w:szCs w:val="26"/>
              </w:rPr>
            </w:pPr>
            <w:r w:rsidRPr="004D3979">
              <w:rPr>
                <w:rFonts w:asciiTheme="majorHAnsi" w:hAnsiTheme="majorHAnsi" w:cstheme="majorHAnsi"/>
                <w:sz w:val="26"/>
                <w:szCs w:val="26"/>
              </w:rPr>
              <w:t>1,9</w:t>
            </w:r>
          </w:p>
        </w:tc>
      </w:tr>
    </w:tbl>
    <w:p w14:paraId="4DC0D313" w14:textId="32935CF0" w:rsidR="003D0F0F" w:rsidRPr="00132AFF" w:rsidRDefault="00137D7E" w:rsidP="00057679">
      <w:pPr>
        <w:spacing w:before="240" w:after="120" w:line="276" w:lineRule="auto"/>
        <w:ind w:firstLine="567"/>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Trong </w:t>
      </w:r>
      <w:proofErr w:type="spellStart"/>
      <w:r w:rsidR="003D0F0F">
        <w:rPr>
          <w:rFonts w:asciiTheme="majorHAnsi" w:hAnsiTheme="majorHAnsi" w:cstheme="majorHAnsi"/>
          <w:color w:val="000000" w:themeColor="text1"/>
          <w:sz w:val="26"/>
          <w:szCs w:val="26"/>
        </w:rPr>
        <w:t>bối</w:t>
      </w:r>
      <w:proofErr w:type="spellEnd"/>
      <w:r w:rsidR="003D0F0F">
        <w:rPr>
          <w:rFonts w:asciiTheme="majorHAnsi" w:hAnsiTheme="majorHAnsi" w:cstheme="majorHAnsi"/>
          <w:color w:val="000000" w:themeColor="text1"/>
          <w:sz w:val="26"/>
          <w:szCs w:val="26"/>
        </w:rPr>
        <w:t xml:space="preserve"> </w:t>
      </w:r>
      <w:proofErr w:type="spellStart"/>
      <w:r w:rsidR="003D0F0F">
        <w:rPr>
          <w:rFonts w:asciiTheme="majorHAnsi" w:hAnsiTheme="majorHAnsi" w:cstheme="majorHAnsi"/>
          <w:color w:val="000000" w:themeColor="text1"/>
          <w:sz w:val="26"/>
          <w:szCs w:val="26"/>
        </w:rPr>
        <w:t>cảnh</w:t>
      </w:r>
      <w:proofErr w:type="spellEnd"/>
      <w:r>
        <w:rPr>
          <w:rFonts w:asciiTheme="majorHAnsi" w:hAnsiTheme="majorHAnsi" w:cstheme="majorHAnsi"/>
          <w:color w:val="000000" w:themeColor="text1"/>
          <w:sz w:val="26"/>
          <w:szCs w:val="26"/>
        </w:rPr>
        <w:t xml:space="preserve"> </w:t>
      </w:r>
      <w:proofErr w:type="spellStart"/>
      <w:r>
        <w:rPr>
          <w:rFonts w:asciiTheme="majorHAnsi" w:hAnsiTheme="majorHAnsi" w:cstheme="majorHAnsi"/>
          <w:color w:val="000000" w:themeColor="text1"/>
          <w:sz w:val="26"/>
          <w:szCs w:val="26"/>
        </w:rPr>
        <w:t>thị</w:t>
      </w:r>
      <w:proofErr w:type="spellEnd"/>
      <w:r>
        <w:rPr>
          <w:rFonts w:asciiTheme="majorHAnsi" w:hAnsiTheme="majorHAnsi" w:cstheme="majorHAnsi"/>
          <w:color w:val="000000" w:themeColor="text1"/>
          <w:sz w:val="26"/>
          <w:szCs w:val="26"/>
        </w:rPr>
        <w:t xml:space="preserve"> </w:t>
      </w:r>
      <w:proofErr w:type="spellStart"/>
      <w:r>
        <w:rPr>
          <w:rFonts w:asciiTheme="majorHAnsi" w:hAnsiTheme="majorHAnsi" w:cstheme="majorHAnsi"/>
          <w:color w:val="000000" w:themeColor="text1"/>
          <w:sz w:val="26"/>
          <w:szCs w:val="26"/>
        </w:rPr>
        <w:t>trường</w:t>
      </w:r>
      <w:proofErr w:type="spellEnd"/>
      <w:r>
        <w:rPr>
          <w:rFonts w:asciiTheme="majorHAnsi" w:hAnsiTheme="majorHAnsi" w:cstheme="majorHAnsi"/>
          <w:color w:val="000000" w:themeColor="text1"/>
          <w:sz w:val="26"/>
          <w:szCs w:val="26"/>
        </w:rPr>
        <w:t xml:space="preserve"> có nhiều </w:t>
      </w:r>
      <w:proofErr w:type="spellStart"/>
      <w:r>
        <w:rPr>
          <w:rFonts w:asciiTheme="majorHAnsi" w:hAnsiTheme="majorHAnsi" w:cstheme="majorHAnsi"/>
          <w:color w:val="000000" w:themeColor="text1"/>
          <w:sz w:val="26"/>
          <w:szCs w:val="26"/>
        </w:rPr>
        <w:t>bất</w:t>
      </w:r>
      <w:proofErr w:type="spellEnd"/>
      <w:r>
        <w:rPr>
          <w:rFonts w:asciiTheme="majorHAnsi" w:hAnsiTheme="majorHAnsi" w:cstheme="majorHAnsi"/>
          <w:color w:val="000000" w:themeColor="text1"/>
          <w:sz w:val="26"/>
          <w:szCs w:val="26"/>
        </w:rPr>
        <w:t xml:space="preserve"> lợi</w:t>
      </w:r>
      <w:r w:rsidR="00E33F44">
        <w:rPr>
          <w:rFonts w:asciiTheme="majorHAnsi" w:hAnsiTheme="majorHAnsi" w:cstheme="majorHAnsi"/>
          <w:color w:val="000000" w:themeColor="text1"/>
          <w:sz w:val="26"/>
          <w:szCs w:val="26"/>
        </w:rPr>
        <w:t xml:space="preserve"> do dịch </w:t>
      </w:r>
      <w:proofErr w:type="spellStart"/>
      <w:r w:rsidR="00E33F44">
        <w:rPr>
          <w:rFonts w:asciiTheme="majorHAnsi" w:hAnsiTheme="majorHAnsi" w:cstheme="majorHAnsi"/>
          <w:color w:val="000000" w:themeColor="text1"/>
          <w:sz w:val="26"/>
          <w:szCs w:val="26"/>
        </w:rPr>
        <w:t>bệnh</w:t>
      </w:r>
      <w:proofErr w:type="spellEnd"/>
      <w:r w:rsidR="00E33F44">
        <w:rPr>
          <w:rFonts w:asciiTheme="majorHAnsi" w:hAnsiTheme="majorHAnsi" w:cstheme="majorHAnsi"/>
          <w:color w:val="000000" w:themeColor="text1"/>
          <w:sz w:val="26"/>
          <w:szCs w:val="26"/>
        </w:rPr>
        <w:t xml:space="preserve"> COVID-19, Công ty đã </w:t>
      </w:r>
      <w:proofErr w:type="spellStart"/>
      <w:r w:rsidR="00997BB9">
        <w:rPr>
          <w:rFonts w:asciiTheme="majorHAnsi" w:hAnsiTheme="majorHAnsi" w:cstheme="majorHAnsi"/>
          <w:color w:val="000000" w:themeColor="text1"/>
          <w:sz w:val="26"/>
          <w:szCs w:val="26"/>
        </w:rPr>
        <w:t>nỗ</w:t>
      </w:r>
      <w:proofErr w:type="spellEnd"/>
      <w:r w:rsidR="00997BB9">
        <w:rPr>
          <w:rFonts w:asciiTheme="majorHAnsi" w:hAnsiTheme="majorHAnsi" w:cstheme="majorHAnsi"/>
          <w:color w:val="000000" w:themeColor="text1"/>
          <w:sz w:val="26"/>
          <w:szCs w:val="26"/>
        </w:rPr>
        <w:t xml:space="preserve"> lực để duy </w:t>
      </w:r>
      <w:proofErr w:type="spellStart"/>
      <w:r w:rsidR="00997BB9">
        <w:rPr>
          <w:rFonts w:asciiTheme="majorHAnsi" w:hAnsiTheme="majorHAnsi" w:cstheme="majorHAnsi"/>
          <w:color w:val="000000" w:themeColor="text1"/>
          <w:sz w:val="26"/>
          <w:szCs w:val="26"/>
        </w:rPr>
        <w:t>trì</w:t>
      </w:r>
      <w:proofErr w:type="spellEnd"/>
      <w:r w:rsidR="00997BB9">
        <w:rPr>
          <w:rFonts w:asciiTheme="majorHAnsi" w:hAnsiTheme="majorHAnsi" w:cstheme="majorHAnsi"/>
          <w:color w:val="000000" w:themeColor="text1"/>
          <w:sz w:val="26"/>
          <w:szCs w:val="26"/>
        </w:rPr>
        <w:t xml:space="preserve"> mức doanh thu </w:t>
      </w:r>
      <w:r w:rsidR="003D0F0F">
        <w:rPr>
          <w:rFonts w:asciiTheme="majorHAnsi" w:hAnsiTheme="majorHAnsi" w:cstheme="majorHAnsi"/>
          <w:color w:val="000000" w:themeColor="text1"/>
          <w:sz w:val="26"/>
          <w:szCs w:val="26"/>
        </w:rPr>
        <w:t xml:space="preserve">và lợi </w:t>
      </w:r>
      <w:proofErr w:type="spellStart"/>
      <w:r w:rsidR="003D0F0F">
        <w:rPr>
          <w:rFonts w:asciiTheme="majorHAnsi" w:hAnsiTheme="majorHAnsi" w:cstheme="majorHAnsi"/>
          <w:color w:val="000000" w:themeColor="text1"/>
          <w:sz w:val="26"/>
          <w:szCs w:val="26"/>
        </w:rPr>
        <w:t>nhuận</w:t>
      </w:r>
      <w:proofErr w:type="spellEnd"/>
      <w:r w:rsidR="003D0F0F">
        <w:rPr>
          <w:rFonts w:asciiTheme="majorHAnsi" w:hAnsiTheme="majorHAnsi" w:cstheme="majorHAnsi"/>
          <w:color w:val="000000" w:themeColor="text1"/>
          <w:sz w:val="26"/>
          <w:szCs w:val="26"/>
        </w:rPr>
        <w:t xml:space="preserve"> </w:t>
      </w:r>
      <w:proofErr w:type="spellStart"/>
      <w:r w:rsidR="003D0F0F">
        <w:rPr>
          <w:rFonts w:asciiTheme="majorHAnsi" w:hAnsiTheme="majorHAnsi" w:cstheme="majorHAnsi"/>
          <w:color w:val="000000" w:themeColor="text1"/>
          <w:sz w:val="26"/>
          <w:szCs w:val="26"/>
        </w:rPr>
        <w:t>hoạt</w:t>
      </w:r>
      <w:proofErr w:type="spellEnd"/>
      <w:r w:rsidR="003D0F0F">
        <w:rPr>
          <w:rFonts w:asciiTheme="majorHAnsi" w:hAnsiTheme="majorHAnsi" w:cstheme="majorHAnsi"/>
          <w:color w:val="000000" w:themeColor="text1"/>
          <w:sz w:val="26"/>
          <w:szCs w:val="26"/>
        </w:rPr>
        <w:t xml:space="preserve"> động </w:t>
      </w:r>
      <w:proofErr w:type="spellStart"/>
      <w:r w:rsidR="00997BB9">
        <w:rPr>
          <w:rFonts w:asciiTheme="majorHAnsi" w:hAnsiTheme="majorHAnsi" w:cstheme="majorHAnsi"/>
          <w:color w:val="000000" w:themeColor="text1"/>
          <w:sz w:val="26"/>
          <w:szCs w:val="26"/>
        </w:rPr>
        <w:t>tương</w:t>
      </w:r>
      <w:proofErr w:type="spellEnd"/>
      <w:r w:rsidR="00997BB9">
        <w:rPr>
          <w:rFonts w:asciiTheme="majorHAnsi" w:hAnsiTheme="majorHAnsi" w:cstheme="majorHAnsi"/>
          <w:color w:val="000000" w:themeColor="text1"/>
          <w:sz w:val="26"/>
          <w:szCs w:val="26"/>
        </w:rPr>
        <w:t xml:space="preserve"> đồng với năm 2019-2020. Năm 2021 có sự </w:t>
      </w:r>
      <w:proofErr w:type="spellStart"/>
      <w:r w:rsidR="00997BB9">
        <w:rPr>
          <w:rFonts w:asciiTheme="majorHAnsi" w:hAnsiTheme="majorHAnsi" w:cstheme="majorHAnsi"/>
          <w:color w:val="000000" w:themeColor="text1"/>
          <w:sz w:val="26"/>
          <w:szCs w:val="26"/>
        </w:rPr>
        <w:t>sụt</w:t>
      </w:r>
      <w:proofErr w:type="spellEnd"/>
      <w:r w:rsidR="00997BB9">
        <w:rPr>
          <w:rFonts w:asciiTheme="majorHAnsi" w:hAnsiTheme="majorHAnsi" w:cstheme="majorHAnsi"/>
          <w:color w:val="000000" w:themeColor="text1"/>
          <w:sz w:val="26"/>
          <w:szCs w:val="26"/>
        </w:rPr>
        <w:t xml:space="preserve"> giảm trong lợi </w:t>
      </w:r>
      <w:proofErr w:type="spellStart"/>
      <w:r w:rsidR="00997BB9">
        <w:rPr>
          <w:rFonts w:asciiTheme="majorHAnsi" w:hAnsiTheme="majorHAnsi" w:cstheme="majorHAnsi"/>
          <w:color w:val="000000" w:themeColor="text1"/>
          <w:sz w:val="26"/>
          <w:szCs w:val="26"/>
        </w:rPr>
        <w:t>nhuận</w:t>
      </w:r>
      <w:proofErr w:type="spellEnd"/>
      <w:r w:rsidR="00997BB9">
        <w:rPr>
          <w:rFonts w:asciiTheme="majorHAnsi" w:hAnsiTheme="majorHAnsi" w:cstheme="majorHAnsi"/>
          <w:color w:val="000000" w:themeColor="text1"/>
          <w:sz w:val="26"/>
          <w:szCs w:val="26"/>
        </w:rPr>
        <w:t xml:space="preserve"> </w:t>
      </w:r>
      <w:proofErr w:type="spellStart"/>
      <w:r w:rsidR="00997BB9">
        <w:rPr>
          <w:rFonts w:asciiTheme="majorHAnsi" w:hAnsiTheme="majorHAnsi" w:cstheme="majorHAnsi"/>
          <w:color w:val="000000" w:themeColor="text1"/>
          <w:sz w:val="26"/>
          <w:szCs w:val="26"/>
        </w:rPr>
        <w:t>chủ</w:t>
      </w:r>
      <w:proofErr w:type="spellEnd"/>
      <w:r w:rsidR="00997BB9">
        <w:rPr>
          <w:rFonts w:asciiTheme="majorHAnsi" w:hAnsiTheme="majorHAnsi" w:cstheme="majorHAnsi"/>
          <w:color w:val="000000" w:themeColor="text1"/>
          <w:sz w:val="26"/>
          <w:szCs w:val="26"/>
        </w:rPr>
        <w:t xml:space="preserve"> </w:t>
      </w:r>
      <w:proofErr w:type="spellStart"/>
      <w:r w:rsidR="00997BB9">
        <w:rPr>
          <w:rFonts w:asciiTheme="majorHAnsi" w:hAnsiTheme="majorHAnsi" w:cstheme="majorHAnsi"/>
          <w:color w:val="000000" w:themeColor="text1"/>
          <w:sz w:val="26"/>
          <w:szCs w:val="26"/>
        </w:rPr>
        <w:t>yếu</w:t>
      </w:r>
      <w:proofErr w:type="spellEnd"/>
      <w:r w:rsidR="00997BB9">
        <w:rPr>
          <w:rFonts w:asciiTheme="majorHAnsi" w:hAnsiTheme="majorHAnsi" w:cstheme="majorHAnsi"/>
          <w:color w:val="000000" w:themeColor="text1"/>
          <w:sz w:val="26"/>
          <w:szCs w:val="26"/>
        </w:rPr>
        <w:t xml:space="preserve"> là do Công ty đã </w:t>
      </w:r>
      <w:proofErr w:type="spellStart"/>
      <w:r w:rsidR="00997BB9">
        <w:rPr>
          <w:rFonts w:asciiTheme="majorHAnsi" w:hAnsiTheme="majorHAnsi" w:cstheme="majorHAnsi"/>
          <w:color w:val="000000" w:themeColor="text1"/>
          <w:sz w:val="26"/>
          <w:szCs w:val="26"/>
        </w:rPr>
        <w:t>trích</w:t>
      </w:r>
      <w:proofErr w:type="spellEnd"/>
      <w:r w:rsidR="00997BB9">
        <w:rPr>
          <w:rFonts w:asciiTheme="majorHAnsi" w:hAnsiTheme="majorHAnsi" w:cstheme="majorHAnsi"/>
          <w:color w:val="000000" w:themeColor="text1"/>
          <w:sz w:val="26"/>
          <w:szCs w:val="26"/>
        </w:rPr>
        <w:t xml:space="preserve"> </w:t>
      </w:r>
      <w:proofErr w:type="spellStart"/>
      <w:r w:rsidR="00997BB9">
        <w:rPr>
          <w:rFonts w:asciiTheme="majorHAnsi" w:hAnsiTheme="majorHAnsi" w:cstheme="majorHAnsi"/>
          <w:color w:val="000000" w:themeColor="text1"/>
          <w:sz w:val="26"/>
          <w:szCs w:val="26"/>
        </w:rPr>
        <w:t>lập</w:t>
      </w:r>
      <w:proofErr w:type="spellEnd"/>
      <w:r w:rsidR="00997BB9">
        <w:rPr>
          <w:rFonts w:asciiTheme="majorHAnsi" w:hAnsiTheme="majorHAnsi" w:cstheme="majorHAnsi"/>
          <w:color w:val="000000" w:themeColor="text1"/>
          <w:sz w:val="26"/>
          <w:szCs w:val="26"/>
        </w:rPr>
        <w:t xml:space="preserve"> dự phòng </w:t>
      </w:r>
      <w:proofErr w:type="spellStart"/>
      <w:r w:rsidR="003D0F0F">
        <w:rPr>
          <w:rFonts w:asciiTheme="majorHAnsi" w:hAnsiTheme="majorHAnsi" w:cstheme="majorHAnsi"/>
          <w:color w:val="000000" w:themeColor="text1"/>
          <w:sz w:val="26"/>
          <w:szCs w:val="26"/>
        </w:rPr>
        <w:t>cho</w:t>
      </w:r>
      <w:proofErr w:type="spellEnd"/>
      <w:r w:rsidR="003D0F0F">
        <w:rPr>
          <w:rFonts w:asciiTheme="majorHAnsi" w:hAnsiTheme="majorHAnsi" w:cstheme="majorHAnsi"/>
          <w:color w:val="000000" w:themeColor="text1"/>
          <w:sz w:val="26"/>
          <w:szCs w:val="26"/>
        </w:rPr>
        <w:t xml:space="preserve"> một dự án trong quá </w:t>
      </w:r>
      <w:proofErr w:type="spellStart"/>
      <w:r w:rsidR="003D0F0F">
        <w:rPr>
          <w:rFonts w:asciiTheme="majorHAnsi" w:hAnsiTheme="majorHAnsi" w:cstheme="majorHAnsi"/>
          <w:color w:val="000000" w:themeColor="text1"/>
          <w:sz w:val="26"/>
          <w:szCs w:val="26"/>
        </w:rPr>
        <w:t>khứ</w:t>
      </w:r>
      <w:proofErr w:type="spellEnd"/>
      <w:r w:rsidR="003D0F0F">
        <w:rPr>
          <w:rFonts w:asciiTheme="majorHAnsi" w:hAnsiTheme="majorHAnsi" w:cstheme="majorHAnsi"/>
          <w:color w:val="000000" w:themeColor="text1"/>
          <w:sz w:val="26"/>
          <w:szCs w:val="26"/>
        </w:rPr>
        <w:t xml:space="preserve">. Đây là </w:t>
      </w:r>
      <w:proofErr w:type="spellStart"/>
      <w:r w:rsidR="003D0F0F">
        <w:rPr>
          <w:rFonts w:asciiTheme="majorHAnsi" w:hAnsiTheme="majorHAnsi" w:cstheme="majorHAnsi"/>
          <w:color w:val="000000" w:themeColor="text1"/>
          <w:sz w:val="26"/>
          <w:szCs w:val="26"/>
        </w:rPr>
        <w:t>điều</w:t>
      </w:r>
      <w:proofErr w:type="spellEnd"/>
      <w:r w:rsidR="003D0F0F">
        <w:rPr>
          <w:rFonts w:asciiTheme="majorHAnsi" w:hAnsiTheme="majorHAnsi" w:cstheme="majorHAnsi"/>
          <w:color w:val="000000" w:themeColor="text1"/>
          <w:sz w:val="26"/>
          <w:szCs w:val="26"/>
        </w:rPr>
        <w:t xml:space="preserve"> cần </w:t>
      </w:r>
      <w:proofErr w:type="spellStart"/>
      <w:r w:rsidR="003D0F0F">
        <w:rPr>
          <w:rFonts w:asciiTheme="majorHAnsi" w:hAnsiTheme="majorHAnsi" w:cstheme="majorHAnsi"/>
          <w:color w:val="000000" w:themeColor="text1"/>
          <w:sz w:val="26"/>
          <w:szCs w:val="26"/>
        </w:rPr>
        <w:t>thiết</w:t>
      </w:r>
      <w:proofErr w:type="spellEnd"/>
      <w:r w:rsidR="003D0F0F">
        <w:rPr>
          <w:rFonts w:asciiTheme="majorHAnsi" w:hAnsiTheme="majorHAnsi" w:cstheme="majorHAnsi"/>
          <w:color w:val="000000" w:themeColor="text1"/>
          <w:sz w:val="26"/>
          <w:szCs w:val="26"/>
        </w:rPr>
        <w:t xml:space="preserve"> để </w:t>
      </w:r>
      <w:proofErr w:type="spellStart"/>
      <w:r w:rsidR="003D0F0F">
        <w:rPr>
          <w:rFonts w:asciiTheme="majorHAnsi" w:hAnsiTheme="majorHAnsi" w:cstheme="majorHAnsi"/>
          <w:color w:val="000000" w:themeColor="text1"/>
          <w:sz w:val="26"/>
          <w:szCs w:val="26"/>
        </w:rPr>
        <w:t>đảm</w:t>
      </w:r>
      <w:proofErr w:type="spellEnd"/>
      <w:r w:rsidR="003D0F0F">
        <w:rPr>
          <w:rFonts w:asciiTheme="majorHAnsi" w:hAnsiTheme="majorHAnsi" w:cstheme="majorHAnsi"/>
          <w:color w:val="000000" w:themeColor="text1"/>
          <w:sz w:val="26"/>
          <w:szCs w:val="26"/>
        </w:rPr>
        <w:t xml:space="preserve"> bảo tính an toàn trong </w:t>
      </w:r>
      <w:proofErr w:type="spellStart"/>
      <w:r w:rsidR="003D0F0F">
        <w:rPr>
          <w:rFonts w:asciiTheme="majorHAnsi" w:hAnsiTheme="majorHAnsi" w:cstheme="majorHAnsi"/>
          <w:color w:val="000000" w:themeColor="text1"/>
          <w:sz w:val="26"/>
          <w:szCs w:val="26"/>
        </w:rPr>
        <w:t>hoạt</w:t>
      </w:r>
      <w:proofErr w:type="spellEnd"/>
      <w:r w:rsidR="003D0F0F">
        <w:rPr>
          <w:rFonts w:asciiTheme="majorHAnsi" w:hAnsiTheme="majorHAnsi" w:cstheme="majorHAnsi"/>
          <w:color w:val="000000" w:themeColor="text1"/>
          <w:sz w:val="26"/>
          <w:szCs w:val="26"/>
        </w:rPr>
        <w:t xml:space="preserve"> động của Công ty trong </w:t>
      </w:r>
      <w:proofErr w:type="spellStart"/>
      <w:r w:rsidR="003D0F0F">
        <w:rPr>
          <w:rFonts w:asciiTheme="majorHAnsi" w:hAnsiTheme="majorHAnsi" w:cstheme="majorHAnsi"/>
          <w:color w:val="000000" w:themeColor="text1"/>
          <w:sz w:val="26"/>
          <w:szCs w:val="26"/>
        </w:rPr>
        <w:t>tương</w:t>
      </w:r>
      <w:proofErr w:type="spellEnd"/>
      <w:r w:rsidR="003D0F0F">
        <w:rPr>
          <w:rFonts w:asciiTheme="majorHAnsi" w:hAnsiTheme="majorHAnsi" w:cstheme="majorHAnsi"/>
          <w:color w:val="000000" w:themeColor="text1"/>
          <w:sz w:val="26"/>
          <w:szCs w:val="26"/>
        </w:rPr>
        <w:t xml:space="preserve"> </w:t>
      </w:r>
      <w:proofErr w:type="spellStart"/>
      <w:r w:rsidR="003D0F0F">
        <w:rPr>
          <w:rFonts w:asciiTheme="majorHAnsi" w:hAnsiTheme="majorHAnsi" w:cstheme="majorHAnsi"/>
          <w:color w:val="000000" w:themeColor="text1"/>
          <w:sz w:val="26"/>
          <w:szCs w:val="26"/>
        </w:rPr>
        <w:t>lai</w:t>
      </w:r>
      <w:proofErr w:type="spellEnd"/>
      <w:r w:rsidR="003D0F0F">
        <w:rPr>
          <w:rFonts w:asciiTheme="majorHAnsi" w:hAnsiTheme="majorHAnsi" w:cstheme="majorHAnsi"/>
          <w:color w:val="000000" w:themeColor="text1"/>
          <w:sz w:val="26"/>
          <w:szCs w:val="26"/>
        </w:rPr>
        <w:t>.</w:t>
      </w:r>
    </w:p>
    <w:p w14:paraId="1FDE2E78" w14:textId="42CB6A4C" w:rsidR="0059535B" w:rsidRPr="004D3979" w:rsidRDefault="00DD3BCC" w:rsidP="004D3979">
      <w:pPr>
        <w:pStyle w:val="ListParagraph"/>
        <w:numPr>
          <w:ilvl w:val="1"/>
          <w:numId w:val="3"/>
        </w:numPr>
        <w:spacing w:after="120"/>
        <w:ind w:left="0" w:firstLine="567"/>
        <w:contextualSpacing w:val="0"/>
        <w:rPr>
          <w:rFonts w:asciiTheme="majorHAnsi" w:hAnsiTheme="majorHAnsi" w:cstheme="majorHAnsi"/>
          <w:b/>
          <w:sz w:val="26"/>
          <w:szCs w:val="26"/>
        </w:rPr>
      </w:pPr>
      <w:proofErr w:type="spellStart"/>
      <w:r>
        <w:rPr>
          <w:rFonts w:asciiTheme="majorHAnsi" w:hAnsiTheme="majorHAnsi" w:cstheme="majorHAnsi"/>
          <w:b/>
          <w:sz w:val="26"/>
          <w:szCs w:val="26"/>
          <w:lang w:val="en-US"/>
        </w:rPr>
        <w:t>Hoạt</w:t>
      </w:r>
      <w:proofErr w:type="spellEnd"/>
      <w:r>
        <w:rPr>
          <w:rFonts w:asciiTheme="majorHAnsi" w:hAnsiTheme="majorHAnsi" w:cstheme="majorHAnsi"/>
          <w:b/>
          <w:sz w:val="26"/>
          <w:szCs w:val="26"/>
          <w:lang w:val="en-US"/>
        </w:rPr>
        <w:t xml:space="preserve"> động kinh doanh</w:t>
      </w:r>
    </w:p>
    <w:p w14:paraId="3A7E3543" w14:textId="157384DD" w:rsidR="004B4455" w:rsidRPr="004D3979" w:rsidRDefault="004B4455"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Trong </w:t>
      </w:r>
      <w:proofErr w:type="spellStart"/>
      <w:r w:rsidRPr="004D3979">
        <w:rPr>
          <w:rFonts w:asciiTheme="majorHAnsi" w:hAnsiTheme="majorHAnsi" w:cstheme="majorHAnsi"/>
          <w:sz w:val="26"/>
          <w:szCs w:val="26"/>
        </w:rPr>
        <w:t>niên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độ</w:t>
      </w:r>
      <w:proofErr w:type="spellEnd"/>
      <w:r w:rsidRPr="004D3979">
        <w:rPr>
          <w:rFonts w:asciiTheme="majorHAnsi" w:hAnsiTheme="majorHAnsi" w:cstheme="majorHAnsi"/>
          <w:sz w:val="26"/>
          <w:szCs w:val="26"/>
        </w:rPr>
        <w:t xml:space="preserve"> tài chính 20</w:t>
      </w:r>
      <w:r w:rsidR="007E13C8">
        <w:rPr>
          <w:rFonts w:asciiTheme="majorHAnsi" w:hAnsiTheme="majorHAnsi" w:cstheme="majorHAnsi"/>
          <w:sz w:val="26"/>
          <w:szCs w:val="26"/>
        </w:rPr>
        <w:t>2</w:t>
      </w:r>
      <w:r w:rsidR="00F0722A">
        <w:rPr>
          <w:rFonts w:asciiTheme="majorHAnsi" w:hAnsiTheme="majorHAnsi" w:cstheme="majorHAnsi"/>
          <w:sz w:val="26"/>
          <w:szCs w:val="26"/>
        </w:rPr>
        <w:t>1-</w:t>
      </w:r>
      <w:r w:rsidRPr="004D3979">
        <w:rPr>
          <w:rFonts w:asciiTheme="majorHAnsi" w:hAnsiTheme="majorHAnsi" w:cstheme="majorHAnsi"/>
          <w:sz w:val="26"/>
          <w:szCs w:val="26"/>
        </w:rPr>
        <w:t>202</w:t>
      </w:r>
      <w:r w:rsidR="00F0722A">
        <w:rPr>
          <w:rFonts w:asciiTheme="majorHAnsi" w:hAnsiTheme="majorHAnsi" w:cstheme="majorHAnsi"/>
          <w:sz w:val="26"/>
          <w:szCs w:val="26"/>
        </w:rPr>
        <w:t>2</w:t>
      </w:r>
      <w:r w:rsidRPr="004D3979">
        <w:rPr>
          <w:rFonts w:asciiTheme="majorHAnsi" w:hAnsiTheme="majorHAnsi" w:cstheme="majorHAnsi"/>
          <w:sz w:val="26"/>
          <w:szCs w:val="26"/>
        </w:rPr>
        <w:t xml:space="preserve">, </w:t>
      </w:r>
      <w:r w:rsidR="00624CAD">
        <w:rPr>
          <w:rFonts w:asciiTheme="majorHAnsi" w:hAnsiTheme="majorHAnsi" w:cstheme="majorHAnsi"/>
          <w:sz w:val="26"/>
          <w:szCs w:val="26"/>
        </w:rPr>
        <w:t>HiPT</w:t>
      </w:r>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tiếp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tục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tập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trung</w:t>
      </w:r>
      <w:proofErr w:type="spellEnd"/>
      <w:r w:rsidRPr="004D3979">
        <w:rPr>
          <w:rFonts w:asciiTheme="majorHAnsi" w:hAnsiTheme="majorHAnsi" w:cstheme="majorHAnsi"/>
          <w:sz w:val="26"/>
          <w:szCs w:val="26"/>
        </w:rPr>
        <w:t xml:space="preserve"> vào </w:t>
      </w:r>
      <w:proofErr w:type="spellStart"/>
      <w:r w:rsidRPr="004D3979">
        <w:rPr>
          <w:rFonts w:asciiTheme="majorHAnsi" w:hAnsiTheme="majorHAnsi" w:cstheme="majorHAnsi"/>
          <w:sz w:val="26"/>
          <w:szCs w:val="26"/>
        </w:rPr>
        <w:t>lĩnh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vực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Cung</w:t>
      </w:r>
      <w:proofErr w:type="spellEnd"/>
      <w:r w:rsidRPr="004D3979">
        <w:rPr>
          <w:rFonts w:asciiTheme="majorHAnsi" w:hAnsiTheme="majorHAnsi" w:cstheme="majorHAnsi"/>
          <w:sz w:val="26"/>
          <w:szCs w:val="26"/>
        </w:rPr>
        <w:t xml:space="preserve"> cấp </w:t>
      </w:r>
      <w:proofErr w:type="spellStart"/>
      <w:r w:rsidRPr="004D3979">
        <w:rPr>
          <w:rFonts w:asciiTheme="majorHAnsi" w:hAnsiTheme="majorHAnsi" w:cstheme="majorHAnsi"/>
          <w:sz w:val="26"/>
          <w:szCs w:val="26"/>
        </w:rPr>
        <w:t>giải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pháp</w:t>
      </w:r>
      <w:proofErr w:type="spellEnd"/>
      <w:r w:rsidRPr="004D3979">
        <w:rPr>
          <w:rFonts w:asciiTheme="majorHAnsi" w:hAnsiTheme="majorHAnsi" w:cstheme="majorHAnsi"/>
          <w:sz w:val="26"/>
          <w:szCs w:val="26"/>
        </w:rPr>
        <w:t xml:space="preserve"> CNTT, và </w:t>
      </w:r>
      <w:proofErr w:type="spellStart"/>
      <w:r w:rsidRPr="004D3979">
        <w:rPr>
          <w:rFonts w:asciiTheme="majorHAnsi" w:hAnsiTheme="majorHAnsi" w:cstheme="majorHAnsi"/>
          <w:sz w:val="26"/>
          <w:szCs w:val="26"/>
        </w:rPr>
        <w:t>giải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pháp</w:t>
      </w:r>
      <w:proofErr w:type="spellEnd"/>
      <w:r w:rsidRPr="004D3979">
        <w:rPr>
          <w:rFonts w:asciiTheme="majorHAnsi" w:hAnsiTheme="majorHAnsi" w:cstheme="majorHAnsi"/>
          <w:sz w:val="26"/>
          <w:szCs w:val="26"/>
        </w:rPr>
        <w:t xml:space="preserve"> Phần mềm </w:t>
      </w:r>
      <w:r w:rsidR="00624CAD">
        <w:rPr>
          <w:rFonts w:asciiTheme="majorHAnsi" w:hAnsiTheme="majorHAnsi" w:cstheme="majorHAnsi"/>
          <w:sz w:val="26"/>
          <w:szCs w:val="26"/>
        </w:rPr>
        <w:t>HiPT</w:t>
      </w:r>
      <w:r w:rsidRPr="004D3979">
        <w:rPr>
          <w:rFonts w:asciiTheme="majorHAnsi" w:hAnsiTheme="majorHAnsi" w:cstheme="majorHAnsi"/>
          <w:sz w:val="26"/>
          <w:szCs w:val="26"/>
        </w:rPr>
        <w:t xml:space="preserve">. Bằng kinh </w:t>
      </w:r>
      <w:proofErr w:type="spellStart"/>
      <w:r w:rsidRPr="004D3979">
        <w:rPr>
          <w:rFonts w:asciiTheme="majorHAnsi" w:hAnsiTheme="majorHAnsi" w:cstheme="majorHAnsi"/>
          <w:sz w:val="26"/>
          <w:szCs w:val="26"/>
        </w:rPr>
        <w:t>nghiệm</w:t>
      </w:r>
      <w:proofErr w:type="spellEnd"/>
      <w:r w:rsidRPr="004D3979">
        <w:rPr>
          <w:rFonts w:asciiTheme="majorHAnsi" w:hAnsiTheme="majorHAnsi" w:cstheme="majorHAnsi"/>
          <w:sz w:val="26"/>
          <w:szCs w:val="26"/>
        </w:rPr>
        <w:t xml:space="preserve"> và </w:t>
      </w:r>
      <w:proofErr w:type="spellStart"/>
      <w:r w:rsidRPr="004D3979">
        <w:rPr>
          <w:rFonts w:asciiTheme="majorHAnsi" w:hAnsiTheme="majorHAnsi" w:cstheme="majorHAnsi"/>
          <w:sz w:val="26"/>
          <w:szCs w:val="26"/>
        </w:rPr>
        <w:t>chất</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lượng</w:t>
      </w:r>
      <w:proofErr w:type="spellEnd"/>
      <w:r w:rsidRPr="004D3979">
        <w:rPr>
          <w:rFonts w:asciiTheme="majorHAnsi" w:hAnsiTheme="majorHAnsi" w:cstheme="majorHAnsi"/>
          <w:sz w:val="26"/>
          <w:szCs w:val="26"/>
        </w:rPr>
        <w:t xml:space="preserve"> sản </w:t>
      </w:r>
      <w:proofErr w:type="spellStart"/>
      <w:r w:rsidRPr="004D3979">
        <w:rPr>
          <w:rFonts w:asciiTheme="majorHAnsi" w:hAnsiTheme="majorHAnsi" w:cstheme="majorHAnsi"/>
          <w:sz w:val="26"/>
          <w:szCs w:val="26"/>
        </w:rPr>
        <w:t>phẩm</w:t>
      </w:r>
      <w:proofErr w:type="spellEnd"/>
      <w:r w:rsidRPr="004D3979">
        <w:rPr>
          <w:rFonts w:asciiTheme="majorHAnsi" w:hAnsiTheme="majorHAnsi" w:cstheme="majorHAnsi"/>
          <w:sz w:val="26"/>
          <w:szCs w:val="26"/>
        </w:rPr>
        <w:t xml:space="preserve">, dịch vụ, </w:t>
      </w:r>
      <w:r w:rsidR="00691F22">
        <w:rPr>
          <w:rFonts w:asciiTheme="majorHAnsi" w:hAnsiTheme="majorHAnsi" w:cstheme="majorHAnsi"/>
          <w:sz w:val="26"/>
          <w:szCs w:val="26"/>
        </w:rPr>
        <w:t>H</w:t>
      </w:r>
      <w:r w:rsidR="005F7281">
        <w:rPr>
          <w:rFonts w:asciiTheme="majorHAnsi" w:hAnsiTheme="majorHAnsi" w:cstheme="majorHAnsi"/>
          <w:sz w:val="26"/>
          <w:szCs w:val="26"/>
        </w:rPr>
        <w:t>i</w:t>
      </w:r>
      <w:r w:rsidR="00624CAD">
        <w:rPr>
          <w:rFonts w:asciiTheme="majorHAnsi" w:hAnsiTheme="majorHAnsi" w:cstheme="majorHAnsi"/>
          <w:sz w:val="26"/>
          <w:szCs w:val="26"/>
        </w:rPr>
        <w:t>PT</w:t>
      </w:r>
      <w:r w:rsidRPr="004D3979">
        <w:rPr>
          <w:rFonts w:asciiTheme="majorHAnsi" w:hAnsiTheme="majorHAnsi" w:cstheme="majorHAnsi"/>
          <w:sz w:val="26"/>
          <w:szCs w:val="26"/>
        </w:rPr>
        <w:t xml:space="preserve"> luôn </w:t>
      </w:r>
      <w:proofErr w:type="spellStart"/>
      <w:r w:rsidRPr="004D3979">
        <w:rPr>
          <w:rFonts w:asciiTheme="majorHAnsi" w:hAnsiTheme="majorHAnsi" w:cstheme="majorHAnsi"/>
          <w:sz w:val="26"/>
          <w:szCs w:val="26"/>
        </w:rPr>
        <w:t>nhận</w:t>
      </w:r>
      <w:proofErr w:type="spellEnd"/>
      <w:r w:rsidRPr="004D3979">
        <w:rPr>
          <w:rFonts w:asciiTheme="majorHAnsi" w:hAnsiTheme="majorHAnsi" w:cstheme="majorHAnsi"/>
          <w:sz w:val="26"/>
          <w:szCs w:val="26"/>
        </w:rPr>
        <w:t xml:space="preserve"> được sự tin </w:t>
      </w:r>
      <w:proofErr w:type="spellStart"/>
      <w:r w:rsidRPr="004D3979">
        <w:rPr>
          <w:rFonts w:asciiTheme="majorHAnsi" w:hAnsiTheme="majorHAnsi" w:cstheme="majorHAnsi"/>
          <w:sz w:val="26"/>
          <w:szCs w:val="26"/>
        </w:rPr>
        <w:t>tưởng</w:t>
      </w:r>
      <w:proofErr w:type="spellEnd"/>
      <w:r w:rsidRPr="004D3979">
        <w:rPr>
          <w:rFonts w:asciiTheme="majorHAnsi" w:hAnsiTheme="majorHAnsi" w:cstheme="majorHAnsi"/>
          <w:sz w:val="26"/>
          <w:szCs w:val="26"/>
        </w:rPr>
        <w:t xml:space="preserve"> của nhiều khách hàng, </w:t>
      </w:r>
      <w:proofErr w:type="spellStart"/>
      <w:r w:rsidRPr="004D3979">
        <w:rPr>
          <w:rFonts w:asciiTheme="majorHAnsi" w:hAnsiTheme="majorHAnsi" w:cstheme="majorHAnsi"/>
          <w:sz w:val="26"/>
          <w:szCs w:val="26"/>
        </w:rPr>
        <w:t>đối</w:t>
      </w:r>
      <w:proofErr w:type="spellEnd"/>
      <w:r w:rsidRPr="004D3979">
        <w:rPr>
          <w:rFonts w:asciiTheme="majorHAnsi" w:hAnsiTheme="majorHAnsi" w:cstheme="majorHAnsi"/>
          <w:sz w:val="26"/>
          <w:szCs w:val="26"/>
        </w:rPr>
        <w:t xml:space="preserve"> tác lớn. </w:t>
      </w:r>
    </w:p>
    <w:p w14:paraId="1016D157" w14:textId="182D5E15" w:rsidR="00092AC7" w:rsidRDefault="004B4455" w:rsidP="00092AC7">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Năm </w:t>
      </w:r>
      <w:proofErr w:type="spellStart"/>
      <w:r w:rsidRPr="004D3979">
        <w:rPr>
          <w:rFonts w:asciiTheme="majorHAnsi" w:hAnsiTheme="majorHAnsi" w:cstheme="majorHAnsi"/>
          <w:sz w:val="26"/>
          <w:szCs w:val="26"/>
        </w:rPr>
        <w:t>vừa</w:t>
      </w:r>
      <w:proofErr w:type="spellEnd"/>
      <w:r w:rsidRPr="004D3979">
        <w:rPr>
          <w:rFonts w:asciiTheme="majorHAnsi" w:hAnsiTheme="majorHAnsi" w:cstheme="majorHAnsi"/>
          <w:sz w:val="26"/>
          <w:szCs w:val="26"/>
        </w:rPr>
        <w:t xml:space="preserve"> qua, </w:t>
      </w:r>
      <w:r w:rsidR="00624CAD">
        <w:rPr>
          <w:rFonts w:asciiTheme="majorHAnsi" w:hAnsiTheme="majorHAnsi" w:cstheme="majorHAnsi"/>
          <w:sz w:val="26"/>
          <w:szCs w:val="26"/>
        </w:rPr>
        <w:t>H</w:t>
      </w:r>
      <w:r w:rsidR="005F7281">
        <w:rPr>
          <w:rFonts w:asciiTheme="majorHAnsi" w:hAnsiTheme="majorHAnsi" w:cstheme="majorHAnsi"/>
          <w:sz w:val="26"/>
          <w:szCs w:val="26"/>
        </w:rPr>
        <w:t>i</w:t>
      </w:r>
      <w:r w:rsidR="00624CAD">
        <w:rPr>
          <w:rFonts w:asciiTheme="majorHAnsi" w:hAnsiTheme="majorHAnsi" w:cstheme="majorHAnsi"/>
          <w:sz w:val="26"/>
          <w:szCs w:val="26"/>
        </w:rPr>
        <w:t>PT</w:t>
      </w:r>
      <w:r w:rsidRPr="004D3979">
        <w:rPr>
          <w:rFonts w:asciiTheme="majorHAnsi" w:hAnsiTheme="majorHAnsi" w:cstheme="majorHAnsi"/>
          <w:sz w:val="26"/>
          <w:szCs w:val="26"/>
        </w:rPr>
        <w:t xml:space="preserve"> đã </w:t>
      </w:r>
      <w:r w:rsidR="006F067F">
        <w:rPr>
          <w:rFonts w:asciiTheme="majorHAnsi" w:hAnsiTheme="majorHAnsi" w:cstheme="majorHAnsi"/>
          <w:sz w:val="26"/>
          <w:szCs w:val="26"/>
        </w:rPr>
        <w:t xml:space="preserve">ký kết, đồng </w:t>
      </w:r>
      <w:proofErr w:type="spellStart"/>
      <w:r w:rsidR="006F067F">
        <w:rPr>
          <w:rFonts w:asciiTheme="majorHAnsi" w:hAnsiTheme="majorHAnsi" w:cstheme="majorHAnsi"/>
          <w:sz w:val="26"/>
          <w:szCs w:val="26"/>
        </w:rPr>
        <w:t>thời</w:t>
      </w:r>
      <w:proofErr w:type="spellEnd"/>
      <w:r w:rsidR="006F067F">
        <w:rPr>
          <w:rFonts w:asciiTheme="majorHAnsi" w:hAnsiTheme="majorHAnsi" w:cstheme="majorHAnsi"/>
          <w:sz w:val="26"/>
          <w:szCs w:val="26"/>
        </w:rPr>
        <w:t xml:space="preserve"> </w:t>
      </w:r>
      <w:proofErr w:type="spellStart"/>
      <w:r w:rsidR="00751A9A">
        <w:rPr>
          <w:rFonts w:asciiTheme="majorHAnsi" w:hAnsiTheme="majorHAnsi" w:cstheme="majorHAnsi"/>
          <w:sz w:val="26"/>
          <w:szCs w:val="26"/>
        </w:rPr>
        <w:t>hoàn</w:t>
      </w:r>
      <w:proofErr w:type="spellEnd"/>
      <w:r w:rsidR="00751A9A">
        <w:rPr>
          <w:rFonts w:asciiTheme="majorHAnsi" w:hAnsiTheme="majorHAnsi" w:cstheme="majorHAnsi"/>
          <w:sz w:val="26"/>
          <w:szCs w:val="26"/>
        </w:rPr>
        <w:t xml:space="preserve"> thành</w:t>
      </w:r>
      <w:r w:rsidRPr="004D3979">
        <w:rPr>
          <w:rFonts w:asciiTheme="majorHAnsi" w:hAnsiTheme="majorHAnsi" w:cstheme="majorHAnsi"/>
          <w:sz w:val="26"/>
          <w:szCs w:val="26"/>
        </w:rPr>
        <w:t xml:space="preserve"> nhiều dự án có giá trị lớn</w:t>
      </w:r>
      <w:r w:rsidR="00494042">
        <w:rPr>
          <w:rFonts w:asciiTheme="majorHAnsi" w:hAnsiTheme="majorHAnsi" w:cstheme="majorHAnsi"/>
          <w:sz w:val="26"/>
          <w:szCs w:val="26"/>
        </w:rPr>
        <w:t xml:space="preserve">. </w:t>
      </w:r>
      <w:proofErr w:type="spellStart"/>
      <w:r w:rsidR="00494042">
        <w:rPr>
          <w:rFonts w:asciiTheme="majorHAnsi" w:hAnsiTheme="majorHAnsi" w:cstheme="majorHAnsi"/>
          <w:sz w:val="26"/>
          <w:szCs w:val="26"/>
        </w:rPr>
        <w:t>Những</w:t>
      </w:r>
      <w:proofErr w:type="spellEnd"/>
      <w:r w:rsidR="00494042">
        <w:rPr>
          <w:rFonts w:asciiTheme="majorHAnsi" w:hAnsiTheme="majorHAnsi" w:cstheme="majorHAnsi"/>
          <w:sz w:val="26"/>
          <w:szCs w:val="26"/>
        </w:rPr>
        <w:t xml:space="preserve"> dự án </w:t>
      </w:r>
      <w:proofErr w:type="spellStart"/>
      <w:r w:rsidR="00494042">
        <w:rPr>
          <w:rFonts w:asciiTheme="majorHAnsi" w:hAnsiTheme="majorHAnsi" w:cstheme="majorHAnsi"/>
          <w:sz w:val="26"/>
          <w:szCs w:val="26"/>
        </w:rPr>
        <w:t>nổi</w:t>
      </w:r>
      <w:proofErr w:type="spellEnd"/>
      <w:r w:rsidR="00494042">
        <w:rPr>
          <w:rFonts w:asciiTheme="majorHAnsi" w:hAnsiTheme="majorHAnsi" w:cstheme="majorHAnsi"/>
          <w:sz w:val="26"/>
          <w:szCs w:val="26"/>
        </w:rPr>
        <w:t xml:space="preserve"> bật</w:t>
      </w:r>
      <w:r w:rsidRPr="004D3979">
        <w:rPr>
          <w:rFonts w:asciiTheme="majorHAnsi" w:hAnsiTheme="majorHAnsi" w:cstheme="majorHAnsi"/>
          <w:sz w:val="26"/>
          <w:szCs w:val="26"/>
        </w:rPr>
        <w:t xml:space="preserve"> có thể </w:t>
      </w:r>
      <w:proofErr w:type="spellStart"/>
      <w:r w:rsidRPr="004D3979">
        <w:rPr>
          <w:rFonts w:asciiTheme="majorHAnsi" w:hAnsiTheme="majorHAnsi" w:cstheme="majorHAnsi"/>
          <w:sz w:val="26"/>
          <w:szCs w:val="26"/>
        </w:rPr>
        <w:t>kể</w:t>
      </w:r>
      <w:proofErr w:type="spellEnd"/>
      <w:r w:rsidRPr="004D3979">
        <w:rPr>
          <w:rFonts w:asciiTheme="majorHAnsi" w:hAnsiTheme="majorHAnsi" w:cstheme="majorHAnsi"/>
          <w:sz w:val="26"/>
          <w:szCs w:val="26"/>
        </w:rPr>
        <w:t xml:space="preserve"> tới </w:t>
      </w:r>
      <w:r w:rsidR="00494042">
        <w:rPr>
          <w:rFonts w:asciiTheme="majorHAnsi" w:hAnsiTheme="majorHAnsi" w:cstheme="majorHAnsi"/>
          <w:sz w:val="26"/>
          <w:szCs w:val="26"/>
        </w:rPr>
        <w:t xml:space="preserve">là các dự án </w:t>
      </w:r>
      <w:proofErr w:type="spellStart"/>
      <w:r w:rsidRPr="004D3979">
        <w:rPr>
          <w:rFonts w:asciiTheme="majorHAnsi" w:hAnsiTheme="majorHAnsi" w:cstheme="majorHAnsi"/>
          <w:sz w:val="26"/>
          <w:szCs w:val="26"/>
        </w:rPr>
        <w:t>tại</w:t>
      </w:r>
      <w:proofErr w:type="spellEnd"/>
      <w:r w:rsidR="00751A9A">
        <w:rPr>
          <w:rFonts w:asciiTheme="majorHAnsi" w:hAnsiTheme="majorHAnsi" w:cstheme="majorHAnsi"/>
          <w:sz w:val="26"/>
          <w:szCs w:val="26"/>
        </w:rPr>
        <w:t xml:space="preserve"> </w:t>
      </w:r>
      <w:proofErr w:type="spellStart"/>
      <w:r w:rsidR="00F5505C">
        <w:rPr>
          <w:rFonts w:asciiTheme="majorHAnsi" w:hAnsiTheme="majorHAnsi" w:cstheme="majorHAnsi"/>
          <w:sz w:val="26"/>
          <w:szCs w:val="26"/>
        </w:rPr>
        <w:t>Bệnh</w:t>
      </w:r>
      <w:proofErr w:type="spellEnd"/>
      <w:r w:rsidR="00F5505C">
        <w:rPr>
          <w:rFonts w:asciiTheme="majorHAnsi" w:hAnsiTheme="majorHAnsi" w:cstheme="majorHAnsi"/>
          <w:sz w:val="26"/>
          <w:szCs w:val="26"/>
        </w:rPr>
        <w:t xml:space="preserve"> </w:t>
      </w:r>
      <w:proofErr w:type="spellStart"/>
      <w:r w:rsidR="00F5505C">
        <w:rPr>
          <w:rFonts w:asciiTheme="majorHAnsi" w:hAnsiTheme="majorHAnsi" w:cstheme="majorHAnsi"/>
          <w:sz w:val="26"/>
          <w:szCs w:val="26"/>
        </w:rPr>
        <w:t>viện</w:t>
      </w:r>
      <w:proofErr w:type="spellEnd"/>
      <w:r w:rsidR="00F5505C">
        <w:rPr>
          <w:rFonts w:asciiTheme="majorHAnsi" w:hAnsiTheme="majorHAnsi" w:cstheme="majorHAnsi"/>
          <w:sz w:val="26"/>
          <w:szCs w:val="26"/>
        </w:rPr>
        <w:t xml:space="preserve"> </w:t>
      </w:r>
      <w:proofErr w:type="spellStart"/>
      <w:r w:rsidR="00F5505C">
        <w:rPr>
          <w:rFonts w:asciiTheme="majorHAnsi" w:hAnsiTheme="majorHAnsi" w:cstheme="majorHAnsi"/>
          <w:sz w:val="26"/>
          <w:szCs w:val="26"/>
        </w:rPr>
        <w:t>hữu</w:t>
      </w:r>
      <w:proofErr w:type="spellEnd"/>
      <w:r w:rsidR="00F5505C">
        <w:rPr>
          <w:rFonts w:asciiTheme="majorHAnsi" w:hAnsiTheme="majorHAnsi" w:cstheme="majorHAnsi"/>
          <w:sz w:val="26"/>
          <w:szCs w:val="26"/>
        </w:rPr>
        <w:t xml:space="preserve"> </w:t>
      </w:r>
      <w:proofErr w:type="spellStart"/>
      <w:r w:rsidR="00F5505C">
        <w:rPr>
          <w:rFonts w:asciiTheme="majorHAnsi" w:hAnsiTheme="majorHAnsi" w:cstheme="majorHAnsi"/>
          <w:sz w:val="26"/>
          <w:szCs w:val="26"/>
        </w:rPr>
        <w:t>nghị</w:t>
      </w:r>
      <w:proofErr w:type="spellEnd"/>
      <w:r w:rsidR="00F5505C">
        <w:rPr>
          <w:rFonts w:asciiTheme="majorHAnsi" w:hAnsiTheme="majorHAnsi" w:cstheme="majorHAnsi"/>
          <w:sz w:val="26"/>
          <w:szCs w:val="26"/>
        </w:rPr>
        <w:t xml:space="preserve"> Việt Đức, </w:t>
      </w:r>
      <w:proofErr w:type="spellStart"/>
      <w:r w:rsidR="006F067F">
        <w:rPr>
          <w:rFonts w:asciiTheme="majorHAnsi" w:hAnsiTheme="majorHAnsi" w:cstheme="majorHAnsi"/>
          <w:sz w:val="26"/>
          <w:szCs w:val="26"/>
        </w:rPr>
        <w:t>trường</w:t>
      </w:r>
      <w:proofErr w:type="spellEnd"/>
      <w:r w:rsidR="006F067F">
        <w:rPr>
          <w:rFonts w:asciiTheme="majorHAnsi" w:hAnsiTheme="majorHAnsi" w:cstheme="majorHAnsi"/>
          <w:sz w:val="26"/>
          <w:szCs w:val="26"/>
        </w:rPr>
        <w:t xml:space="preserve"> Đại học Việt Đức, </w:t>
      </w:r>
      <w:proofErr w:type="spellStart"/>
      <w:r w:rsidR="006F067F">
        <w:rPr>
          <w:rFonts w:asciiTheme="majorHAnsi" w:hAnsiTheme="majorHAnsi" w:cstheme="majorHAnsi"/>
          <w:sz w:val="26"/>
          <w:szCs w:val="26"/>
        </w:rPr>
        <w:t>Kiểm</w:t>
      </w:r>
      <w:proofErr w:type="spellEnd"/>
      <w:r w:rsidR="006F067F">
        <w:rPr>
          <w:rFonts w:asciiTheme="majorHAnsi" w:hAnsiTheme="majorHAnsi" w:cstheme="majorHAnsi"/>
          <w:sz w:val="26"/>
          <w:szCs w:val="26"/>
        </w:rPr>
        <w:t xml:space="preserve"> toán Nhà </w:t>
      </w:r>
      <w:proofErr w:type="spellStart"/>
      <w:r w:rsidR="006F067F">
        <w:rPr>
          <w:rFonts w:asciiTheme="majorHAnsi" w:hAnsiTheme="majorHAnsi" w:cstheme="majorHAnsi"/>
          <w:sz w:val="26"/>
          <w:szCs w:val="26"/>
        </w:rPr>
        <w:t>nước</w:t>
      </w:r>
      <w:proofErr w:type="spellEnd"/>
      <w:r w:rsidR="006F067F">
        <w:rPr>
          <w:rFonts w:asciiTheme="majorHAnsi" w:hAnsiTheme="majorHAnsi" w:cstheme="majorHAnsi"/>
          <w:sz w:val="26"/>
          <w:szCs w:val="26"/>
        </w:rPr>
        <w:t xml:space="preserve">, </w:t>
      </w:r>
      <w:r w:rsidR="00494042">
        <w:rPr>
          <w:rFonts w:asciiTheme="majorHAnsi" w:hAnsiTheme="majorHAnsi" w:cstheme="majorHAnsi"/>
          <w:sz w:val="26"/>
          <w:szCs w:val="26"/>
        </w:rPr>
        <w:t xml:space="preserve">Trung tâm Internet Việt Nam, Ngân hàng TMCP Đầu </w:t>
      </w:r>
      <w:proofErr w:type="spellStart"/>
      <w:r w:rsidR="00494042">
        <w:rPr>
          <w:rFonts w:asciiTheme="majorHAnsi" w:hAnsiTheme="majorHAnsi" w:cstheme="majorHAnsi"/>
          <w:sz w:val="26"/>
          <w:szCs w:val="26"/>
        </w:rPr>
        <w:t>tư</w:t>
      </w:r>
      <w:proofErr w:type="spellEnd"/>
      <w:r w:rsidR="00494042">
        <w:rPr>
          <w:rFonts w:asciiTheme="majorHAnsi" w:hAnsiTheme="majorHAnsi" w:cstheme="majorHAnsi"/>
          <w:sz w:val="26"/>
          <w:szCs w:val="26"/>
        </w:rPr>
        <w:t xml:space="preserve"> và Phát triển Việt Nam</w:t>
      </w:r>
      <w:r w:rsidR="00092AC7">
        <w:rPr>
          <w:rFonts w:asciiTheme="majorHAnsi" w:hAnsiTheme="majorHAnsi" w:cstheme="majorHAnsi"/>
          <w:sz w:val="26"/>
          <w:szCs w:val="26"/>
        </w:rPr>
        <w:t xml:space="preserve">, Ngân hàng Nhà </w:t>
      </w:r>
      <w:proofErr w:type="spellStart"/>
      <w:r w:rsidR="00092AC7">
        <w:rPr>
          <w:rFonts w:asciiTheme="majorHAnsi" w:hAnsiTheme="majorHAnsi" w:cstheme="majorHAnsi"/>
          <w:sz w:val="26"/>
          <w:szCs w:val="26"/>
        </w:rPr>
        <w:t>nước</w:t>
      </w:r>
      <w:proofErr w:type="spellEnd"/>
      <w:r w:rsidR="00092AC7">
        <w:rPr>
          <w:rFonts w:asciiTheme="majorHAnsi" w:hAnsiTheme="majorHAnsi" w:cstheme="majorHAnsi"/>
          <w:sz w:val="26"/>
          <w:szCs w:val="26"/>
        </w:rPr>
        <w:t xml:space="preserve"> Việt Nam</w:t>
      </w:r>
      <w:r w:rsidRPr="004D3979">
        <w:rPr>
          <w:rFonts w:asciiTheme="majorHAnsi" w:hAnsiTheme="majorHAnsi" w:cstheme="majorHAnsi"/>
          <w:sz w:val="26"/>
          <w:szCs w:val="26"/>
        </w:rPr>
        <w:t xml:space="preserve">… </w:t>
      </w:r>
      <w:proofErr w:type="spellStart"/>
      <w:r w:rsidR="00092AC7">
        <w:rPr>
          <w:rFonts w:asciiTheme="majorHAnsi" w:hAnsiTheme="majorHAnsi" w:cstheme="majorHAnsi"/>
          <w:sz w:val="26"/>
          <w:szCs w:val="26"/>
        </w:rPr>
        <w:t>Những</w:t>
      </w:r>
      <w:proofErr w:type="spellEnd"/>
      <w:r w:rsidR="00092AC7">
        <w:rPr>
          <w:rFonts w:asciiTheme="majorHAnsi" w:hAnsiTheme="majorHAnsi" w:cstheme="majorHAnsi"/>
          <w:sz w:val="26"/>
          <w:szCs w:val="26"/>
        </w:rPr>
        <w:t xml:space="preserve"> dự án </w:t>
      </w:r>
      <w:proofErr w:type="spellStart"/>
      <w:r w:rsidR="00092AC7">
        <w:rPr>
          <w:rFonts w:asciiTheme="majorHAnsi" w:hAnsiTheme="majorHAnsi" w:cstheme="majorHAnsi"/>
          <w:sz w:val="26"/>
          <w:szCs w:val="26"/>
        </w:rPr>
        <w:t>kể</w:t>
      </w:r>
      <w:proofErr w:type="spellEnd"/>
      <w:r w:rsidR="00092AC7">
        <w:rPr>
          <w:rFonts w:asciiTheme="majorHAnsi" w:hAnsiTheme="majorHAnsi" w:cstheme="majorHAnsi"/>
          <w:sz w:val="26"/>
          <w:szCs w:val="26"/>
        </w:rPr>
        <w:t xml:space="preserve"> trên </w:t>
      </w:r>
      <w:proofErr w:type="spellStart"/>
      <w:r w:rsidR="00092AC7">
        <w:rPr>
          <w:rFonts w:asciiTheme="majorHAnsi" w:hAnsiTheme="majorHAnsi" w:cstheme="majorHAnsi"/>
          <w:sz w:val="26"/>
          <w:szCs w:val="26"/>
        </w:rPr>
        <w:t>đều</w:t>
      </w:r>
      <w:proofErr w:type="spellEnd"/>
      <w:r w:rsidR="00092AC7">
        <w:rPr>
          <w:rFonts w:asciiTheme="majorHAnsi" w:hAnsiTheme="majorHAnsi" w:cstheme="majorHAnsi"/>
          <w:sz w:val="26"/>
          <w:szCs w:val="26"/>
        </w:rPr>
        <w:t xml:space="preserve"> có </w:t>
      </w:r>
      <w:r w:rsidRPr="004D3979">
        <w:rPr>
          <w:rFonts w:asciiTheme="majorHAnsi" w:hAnsiTheme="majorHAnsi" w:cstheme="majorHAnsi"/>
          <w:sz w:val="26"/>
          <w:szCs w:val="26"/>
        </w:rPr>
        <w:t xml:space="preserve">hàm </w:t>
      </w:r>
      <w:proofErr w:type="spellStart"/>
      <w:r w:rsidRPr="004D3979">
        <w:rPr>
          <w:rFonts w:asciiTheme="majorHAnsi" w:hAnsiTheme="majorHAnsi" w:cstheme="majorHAnsi"/>
          <w:sz w:val="26"/>
          <w:szCs w:val="26"/>
        </w:rPr>
        <w:t>lượng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kỹ</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thuật</w:t>
      </w:r>
      <w:proofErr w:type="spellEnd"/>
      <w:r w:rsidRPr="004D3979">
        <w:rPr>
          <w:rFonts w:asciiTheme="majorHAnsi" w:hAnsiTheme="majorHAnsi" w:cstheme="majorHAnsi"/>
          <w:sz w:val="26"/>
          <w:szCs w:val="26"/>
        </w:rPr>
        <w:t xml:space="preserve"> và tính </w:t>
      </w:r>
      <w:proofErr w:type="spellStart"/>
      <w:r w:rsidRPr="004D3979">
        <w:rPr>
          <w:rFonts w:asciiTheme="majorHAnsi" w:hAnsiTheme="majorHAnsi" w:cstheme="majorHAnsi"/>
          <w:sz w:val="26"/>
          <w:szCs w:val="26"/>
        </w:rPr>
        <w:t>phức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tạp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cao</w:t>
      </w:r>
      <w:proofErr w:type="spellEnd"/>
      <w:r w:rsidRPr="004D3979">
        <w:rPr>
          <w:rFonts w:asciiTheme="majorHAnsi" w:hAnsiTheme="majorHAnsi" w:cstheme="majorHAnsi"/>
          <w:sz w:val="26"/>
          <w:szCs w:val="26"/>
        </w:rPr>
        <w:t xml:space="preserve"> đã </w:t>
      </w:r>
      <w:proofErr w:type="spellStart"/>
      <w:r w:rsidRPr="004D3979">
        <w:rPr>
          <w:rFonts w:asciiTheme="majorHAnsi" w:hAnsiTheme="majorHAnsi" w:cstheme="majorHAnsi"/>
          <w:sz w:val="26"/>
          <w:szCs w:val="26"/>
        </w:rPr>
        <w:t>tiếp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tục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khẳng</w:t>
      </w:r>
      <w:proofErr w:type="spellEnd"/>
      <w:r w:rsidRPr="004D3979">
        <w:rPr>
          <w:rFonts w:asciiTheme="majorHAnsi" w:hAnsiTheme="majorHAnsi" w:cstheme="majorHAnsi"/>
          <w:sz w:val="26"/>
          <w:szCs w:val="26"/>
        </w:rPr>
        <w:t xml:space="preserve"> định tên </w:t>
      </w:r>
      <w:proofErr w:type="spellStart"/>
      <w:r w:rsidRPr="004D3979">
        <w:rPr>
          <w:rFonts w:asciiTheme="majorHAnsi" w:hAnsiTheme="majorHAnsi" w:cstheme="majorHAnsi"/>
          <w:sz w:val="26"/>
          <w:szCs w:val="26"/>
        </w:rPr>
        <w:t>tuổi</w:t>
      </w:r>
      <w:proofErr w:type="spellEnd"/>
      <w:r w:rsidRPr="004D3979">
        <w:rPr>
          <w:rFonts w:asciiTheme="majorHAnsi" w:hAnsiTheme="majorHAnsi" w:cstheme="majorHAnsi"/>
          <w:sz w:val="26"/>
          <w:szCs w:val="26"/>
        </w:rPr>
        <w:t xml:space="preserve"> của </w:t>
      </w:r>
      <w:r w:rsidR="00624CAD">
        <w:rPr>
          <w:rFonts w:asciiTheme="majorHAnsi" w:hAnsiTheme="majorHAnsi" w:cstheme="majorHAnsi"/>
          <w:sz w:val="26"/>
          <w:szCs w:val="26"/>
        </w:rPr>
        <w:t>HiPT</w:t>
      </w:r>
      <w:r w:rsidRPr="004D3979">
        <w:rPr>
          <w:rFonts w:asciiTheme="majorHAnsi" w:hAnsiTheme="majorHAnsi" w:cstheme="majorHAnsi"/>
          <w:sz w:val="26"/>
          <w:szCs w:val="26"/>
        </w:rPr>
        <w:t xml:space="preserve"> như một trong </w:t>
      </w:r>
      <w:proofErr w:type="spellStart"/>
      <w:r w:rsidRPr="004D3979">
        <w:rPr>
          <w:rFonts w:asciiTheme="majorHAnsi" w:hAnsiTheme="majorHAnsi" w:cstheme="majorHAnsi"/>
          <w:sz w:val="26"/>
          <w:szCs w:val="26"/>
        </w:rPr>
        <w:t>những</w:t>
      </w:r>
      <w:proofErr w:type="spellEnd"/>
      <w:r w:rsidRPr="004D3979">
        <w:rPr>
          <w:rFonts w:asciiTheme="majorHAnsi" w:hAnsiTheme="majorHAnsi" w:cstheme="majorHAnsi"/>
          <w:sz w:val="26"/>
          <w:szCs w:val="26"/>
        </w:rPr>
        <w:t xml:space="preserve"> nhà </w:t>
      </w:r>
      <w:proofErr w:type="spellStart"/>
      <w:r w:rsidRPr="004D3979">
        <w:rPr>
          <w:rFonts w:asciiTheme="majorHAnsi" w:hAnsiTheme="majorHAnsi" w:cstheme="majorHAnsi"/>
          <w:sz w:val="26"/>
          <w:szCs w:val="26"/>
        </w:rPr>
        <w:t>cung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ứng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giải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pháp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tích</w:t>
      </w:r>
      <w:proofErr w:type="spellEnd"/>
      <w:r w:rsidRPr="004D3979">
        <w:rPr>
          <w:rFonts w:asciiTheme="majorHAnsi" w:hAnsiTheme="majorHAnsi" w:cstheme="majorHAnsi"/>
          <w:sz w:val="26"/>
          <w:szCs w:val="26"/>
        </w:rPr>
        <w:t xml:space="preserve"> hợp hệ thống </w:t>
      </w:r>
      <w:proofErr w:type="spellStart"/>
      <w:r w:rsidRPr="004D3979">
        <w:rPr>
          <w:rFonts w:asciiTheme="majorHAnsi" w:hAnsiTheme="majorHAnsi" w:cstheme="majorHAnsi"/>
          <w:sz w:val="26"/>
          <w:szCs w:val="26"/>
        </w:rPr>
        <w:t>tốt</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nhất</w:t>
      </w:r>
      <w:proofErr w:type="spellEnd"/>
      <w:r w:rsidRPr="004D3979">
        <w:rPr>
          <w:rFonts w:asciiTheme="majorHAnsi" w:hAnsiTheme="majorHAnsi" w:cstheme="majorHAnsi"/>
          <w:sz w:val="26"/>
          <w:szCs w:val="26"/>
        </w:rPr>
        <w:t xml:space="preserve"> Việt Nam </w:t>
      </w:r>
      <w:proofErr w:type="spellStart"/>
      <w:r w:rsidRPr="004D3979">
        <w:rPr>
          <w:rFonts w:asciiTheme="majorHAnsi" w:hAnsiTheme="majorHAnsi" w:cstheme="majorHAnsi"/>
          <w:sz w:val="26"/>
          <w:szCs w:val="26"/>
        </w:rPr>
        <w:t>hiện</w:t>
      </w:r>
      <w:proofErr w:type="spellEnd"/>
      <w:r w:rsidRPr="004D3979">
        <w:rPr>
          <w:rFonts w:asciiTheme="majorHAnsi" w:hAnsiTheme="majorHAnsi" w:cstheme="majorHAnsi"/>
          <w:sz w:val="26"/>
          <w:szCs w:val="26"/>
        </w:rPr>
        <w:t xml:space="preserve"> nay.</w:t>
      </w:r>
    </w:p>
    <w:p w14:paraId="7A24EE2F" w14:textId="443BE872" w:rsidR="00092AC7" w:rsidRDefault="00092AC7" w:rsidP="00092AC7">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Một số dự án </w:t>
      </w:r>
      <w:proofErr w:type="spellStart"/>
      <w:r w:rsidR="00005B7B">
        <w:rPr>
          <w:rFonts w:asciiTheme="majorHAnsi" w:hAnsiTheme="majorHAnsi" w:cstheme="majorHAnsi"/>
          <w:sz w:val="26"/>
          <w:szCs w:val="26"/>
        </w:rPr>
        <w:t>kéo</w:t>
      </w:r>
      <w:proofErr w:type="spellEnd"/>
      <w:r w:rsidR="00005B7B">
        <w:rPr>
          <w:rFonts w:asciiTheme="majorHAnsi" w:hAnsiTheme="majorHAnsi" w:cstheme="majorHAnsi"/>
          <w:sz w:val="26"/>
          <w:szCs w:val="26"/>
        </w:rPr>
        <w:t xml:space="preserve"> </w:t>
      </w:r>
      <w:proofErr w:type="spellStart"/>
      <w:r w:rsidR="00005B7B">
        <w:rPr>
          <w:rFonts w:asciiTheme="majorHAnsi" w:hAnsiTheme="majorHAnsi" w:cstheme="majorHAnsi"/>
          <w:sz w:val="26"/>
          <w:szCs w:val="26"/>
        </w:rPr>
        <w:t>dài</w:t>
      </w:r>
      <w:proofErr w:type="spellEnd"/>
      <w:r w:rsidR="00005B7B">
        <w:rPr>
          <w:rFonts w:asciiTheme="majorHAnsi" w:hAnsiTheme="majorHAnsi" w:cstheme="majorHAnsi"/>
          <w:sz w:val="26"/>
          <w:szCs w:val="26"/>
        </w:rPr>
        <w:t xml:space="preserve"> như các dự án </w:t>
      </w:r>
      <w:proofErr w:type="spellStart"/>
      <w:r w:rsidR="00005B7B">
        <w:rPr>
          <w:rFonts w:asciiTheme="majorHAnsi" w:hAnsiTheme="majorHAnsi" w:cstheme="majorHAnsi"/>
          <w:sz w:val="26"/>
          <w:szCs w:val="26"/>
        </w:rPr>
        <w:t>tại</w:t>
      </w:r>
      <w:proofErr w:type="spellEnd"/>
      <w:r w:rsidR="00005B7B">
        <w:rPr>
          <w:rFonts w:asciiTheme="majorHAnsi" w:hAnsiTheme="majorHAnsi" w:cstheme="majorHAnsi"/>
          <w:sz w:val="26"/>
          <w:szCs w:val="26"/>
        </w:rPr>
        <w:t xml:space="preserve"> </w:t>
      </w:r>
      <w:proofErr w:type="spellStart"/>
      <w:r w:rsidR="00666ED2">
        <w:rPr>
          <w:rFonts w:asciiTheme="majorHAnsi" w:hAnsiTheme="majorHAnsi" w:cstheme="majorHAnsi"/>
          <w:sz w:val="26"/>
          <w:szCs w:val="26"/>
        </w:rPr>
        <w:t>Kiểm</w:t>
      </w:r>
      <w:proofErr w:type="spellEnd"/>
      <w:r w:rsidR="00666ED2">
        <w:rPr>
          <w:rFonts w:asciiTheme="majorHAnsi" w:hAnsiTheme="majorHAnsi" w:cstheme="majorHAnsi"/>
          <w:sz w:val="26"/>
          <w:szCs w:val="26"/>
        </w:rPr>
        <w:t xml:space="preserve"> toán Nhà </w:t>
      </w:r>
      <w:proofErr w:type="spellStart"/>
      <w:r w:rsidR="00666ED2">
        <w:rPr>
          <w:rFonts w:asciiTheme="majorHAnsi" w:hAnsiTheme="majorHAnsi" w:cstheme="majorHAnsi"/>
          <w:sz w:val="26"/>
          <w:szCs w:val="26"/>
        </w:rPr>
        <w:t>nước</w:t>
      </w:r>
      <w:proofErr w:type="spellEnd"/>
      <w:r w:rsidR="00666ED2">
        <w:rPr>
          <w:rFonts w:asciiTheme="majorHAnsi" w:hAnsiTheme="majorHAnsi" w:cstheme="majorHAnsi"/>
          <w:sz w:val="26"/>
          <w:szCs w:val="26"/>
        </w:rPr>
        <w:t xml:space="preserve"> </w:t>
      </w:r>
      <w:r w:rsidR="00124D2C">
        <w:rPr>
          <w:rFonts w:asciiTheme="majorHAnsi" w:hAnsiTheme="majorHAnsi" w:cstheme="majorHAnsi"/>
          <w:sz w:val="26"/>
          <w:szCs w:val="26"/>
        </w:rPr>
        <w:t xml:space="preserve">và Ngân hàng Nhà </w:t>
      </w:r>
      <w:proofErr w:type="spellStart"/>
      <w:r w:rsidR="00124D2C">
        <w:rPr>
          <w:rFonts w:asciiTheme="majorHAnsi" w:hAnsiTheme="majorHAnsi" w:cstheme="majorHAnsi"/>
          <w:sz w:val="26"/>
          <w:szCs w:val="26"/>
        </w:rPr>
        <w:t>nước</w:t>
      </w:r>
      <w:proofErr w:type="spellEnd"/>
      <w:r w:rsidR="00124D2C">
        <w:rPr>
          <w:rFonts w:asciiTheme="majorHAnsi" w:hAnsiTheme="majorHAnsi" w:cstheme="majorHAnsi"/>
          <w:sz w:val="26"/>
          <w:szCs w:val="26"/>
        </w:rPr>
        <w:t xml:space="preserve"> đã được </w:t>
      </w:r>
      <w:proofErr w:type="spellStart"/>
      <w:r w:rsidR="00124D2C">
        <w:rPr>
          <w:rFonts w:asciiTheme="majorHAnsi" w:hAnsiTheme="majorHAnsi" w:cstheme="majorHAnsi"/>
          <w:sz w:val="26"/>
          <w:szCs w:val="26"/>
        </w:rPr>
        <w:t>hoàn</w:t>
      </w:r>
      <w:proofErr w:type="spellEnd"/>
      <w:r w:rsidR="00124D2C">
        <w:rPr>
          <w:rFonts w:asciiTheme="majorHAnsi" w:hAnsiTheme="majorHAnsi" w:cstheme="majorHAnsi"/>
          <w:sz w:val="26"/>
          <w:szCs w:val="26"/>
        </w:rPr>
        <w:t xml:space="preserve"> thành </w:t>
      </w:r>
      <w:proofErr w:type="spellStart"/>
      <w:r w:rsidR="00124D2C">
        <w:rPr>
          <w:rFonts w:asciiTheme="majorHAnsi" w:hAnsiTheme="majorHAnsi" w:cstheme="majorHAnsi"/>
          <w:sz w:val="26"/>
          <w:szCs w:val="26"/>
        </w:rPr>
        <w:t>đúng</w:t>
      </w:r>
      <w:proofErr w:type="spellEnd"/>
      <w:r w:rsidR="00124D2C">
        <w:rPr>
          <w:rFonts w:asciiTheme="majorHAnsi" w:hAnsiTheme="majorHAnsi" w:cstheme="majorHAnsi"/>
          <w:sz w:val="26"/>
          <w:szCs w:val="26"/>
        </w:rPr>
        <w:t xml:space="preserve"> </w:t>
      </w:r>
      <w:proofErr w:type="spellStart"/>
      <w:r w:rsidR="00124D2C">
        <w:rPr>
          <w:rFonts w:asciiTheme="majorHAnsi" w:hAnsiTheme="majorHAnsi" w:cstheme="majorHAnsi"/>
          <w:sz w:val="26"/>
          <w:szCs w:val="26"/>
        </w:rPr>
        <w:t>theo</w:t>
      </w:r>
      <w:proofErr w:type="spellEnd"/>
      <w:r w:rsidR="00124D2C">
        <w:rPr>
          <w:rFonts w:asciiTheme="majorHAnsi" w:hAnsiTheme="majorHAnsi" w:cstheme="majorHAnsi"/>
          <w:sz w:val="26"/>
          <w:szCs w:val="26"/>
        </w:rPr>
        <w:t xml:space="preserve"> kế </w:t>
      </w:r>
      <w:proofErr w:type="spellStart"/>
      <w:r w:rsidR="00124D2C">
        <w:rPr>
          <w:rFonts w:asciiTheme="majorHAnsi" w:hAnsiTheme="majorHAnsi" w:cstheme="majorHAnsi"/>
          <w:sz w:val="26"/>
          <w:szCs w:val="26"/>
        </w:rPr>
        <w:t>hoạch</w:t>
      </w:r>
      <w:proofErr w:type="spellEnd"/>
      <w:r w:rsidR="00124D2C">
        <w:rPr>
          <w:rFonts w:asciiTheme="majorHAnsi" w:hAnsiTheme="majorHAnsi" w:cstheme="majorHAnsi"/>
          <w:sz w:val="26"/>
          <w:szCs w:val="26"/>
        </w:rPr>
        <w:t xml:space="preserve"> được đề ra từ đầu năm</w:t>
      </w:r>
      <w:r w:rsidR="0020251E">
        <w:rPr>
          <w:rFonts w:asciiTheme="majorHAnsi" w:hAnsiTheme="majorHAnsi" w:cstheme="majorHAnsi"/>
          <w:sz w:val="26"/>
          <w:szCs w:val="26"/>
        </w:rPr>
        <w:t xml:space="preserve"> tài chính</w:t>
      </w:r>
      <w:r w:rsidR="00124D2C">
        <w:rPr>
          <w:rFonts w:asciiTheme="majorHAnsi" w:hAnsiTheme="majorHAnsi" w:cstheme="majorHAnsi"/>
          <w:sz w:val="26"/>
          <w:szCs w:val="26"/>
        </w:rPr>
        <w:t>.</w:t>
      </w:r>
    </w:p>
    <w:p w14:paraId="49512652" w14:textId="2F2AD335" w:rsidR="004E280E" w:rsidRDefault="00735748" w:rsidP="00092AC7">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Một trong </w:t>
      </w:r>
      <w:proofErr w:type="spellStart"/>
      <w:r>
        <w:rPr>
          <w:rFonts w:asciiTheme="majorHAnsi" w:hAnsiTheme="majorHAnsi" w:cstheme="majorHAnsi"/>
          <w:sz w:val="26"/>
          <w:szCs w:val="26"/>
        </w:rPr>
        <w:t>những</w:t>
      </w:r>
      <w:proofErr w:type="spellEnd"/>
      <w:r>
        <w:rPr>
          <w:rFonts w:asciiTheme="majorHAnsi" w:hAnsiTheme="majorHAnsi" w:cstheme="majorHAnsi"/>
          <w:sz w:val="26"/>
          <w:szCs w:val="26"/>
        </w:rPr>
        <w:t xml:space="preserve"> điểm </w:t>
      </w:r>
      <w:proofErr w:type="spellStart"/>
      <w:r>
        <w:rPr>
          <w:rFonts w:asciiTheme="majorHAnsi" w:hAnsiTheme="majorHAnsi" w:cstheme="majorHAnsi"/>
          <w:sz w:val="26"/>
          <w:szCs w:val="26"/>
        </w:rPr>
        <w:t>tích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cực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nổi</w:t>
      </w:r>
      <w:proofErr w:type="spellEnd"/>
      <w:r>
        <w:rPr>
          <w:rFonts w:asciiTheme="majorHAnsi" w:hAnsiTheme="majorHAnsi" w:cstheme="majorHAnsi"/>
          <w:sz w:val="26"/>
          <w:szCs w:val="26"/>
        </w:rPr>
        <w:t xml:space="preserve"> bật của năm tài chính 2020-2021 là số </w:t>
      </w:r>
      <w:proofErr w:type="spellStart"/>
      <w:r>
        <w:rPr>
          <w:rFonts w:asciiTheme="majorHAnsi" w:hAnsiTheme="majorHAnsi" w:cstheme="majorHAnsi"/>
          <w:sz w:val="26"/>
          <w:szCs w:val="26"/>
        </w:rPr>
        <w:t>lượng</w:t>
      </w:r>
      <w:proofErr w:type="spellEnd"/>
      <w:r>
        <w:rPr>
          <w:rFonts w:asciiTheme="majorHAnsi" w:hAnsiTheme="majorHAnsi" w:cstheme="majorHAnsi"/>
          <w:sz w:val="26"/>
          <w:szCs w:val="26"/>
        </w:rPr>
        <w:t xml:space="preserve"> </w:t>
      </w:r>
      <w:proofErr w:type="spellStart"/>
      <w:r w:rsidR="007E0FF5">
        <w:rPr>
          <w:rFonts w:asciiTheme="majorHAnsi" w:hAnsiTheme="majorHAnsi" w:cstheme="majorHAnsi"/>
          <w:sz w:val="26"/>
          <w:szCs w:val="26"/>
        </w:rPr>
        <w:t>khá</w:t>
      </w:r>
      <w:proofErr w:type="spellEnd"/>
      <w:r w:rsidR="007E0FF5">
        <w:rPr>
          <w:rFonts w:asciiTheme="majorHAnsi" w:hAnsiTheme="majorHAnsi" w:cstheme="majorHAnsi"/>
          <w:sz w:val="26"/>
          <w:szCs w:val="26"/>
        </w:rPr>
        <w:t xml:space="preserve"> </w:t>
      </w:r>
      <w:r w:rsidR="007D3516">
        <w:rPr>
          <w:rFonts w:asciiTheme="majorHAnsi" w:hAnsiTheme="majorHAnsi" w:cstheme="majorHAnsi"/>
          <w:sz w:val="26"/>
          <w:szCs w:val="26"/>
        </w:rPr>
        <w:t xml:space="preserve">lớn của </w:t>
      </w:r>
      <w:r>
        <w:rPr>
          <w:rFonts w:asciiTheme="majorHAnsi" w:hAnsiTheme="majorHAnsi" w:cstheme="majorHAnsi"/>
          <w:sz w:val="26"/>
          <w:szCs w:val="26"/>
        </w:rPr>
        <w:t>các hợp đồng, dự án có giá t</w:t>
      </w:r>
      <w:r w:rsidR="007D3516">
        <w:rPr>
          <w:rFonts w:asciiTheme="majorHAnsi" w:hAnsiTheme="majorHAnsi" w:cstheme="majorHAnsi"/>
          <w:sz w:val="26"/>
          <w:szCs w:val="26"/>
        </w:rPr>
        <w:t xml:space="preserve">rị </w:t>
      </w:r>
      <w:proofErr w:type="spellStart"/>
      <w:r w:rsidR="007D3516">
        <w:rPr>
          <w:rFonts w:asciiTheme="majorHAnsi" w:hAnsiTheme="majorHAnsi" w:cstheme="majorHAnsi"/>
          <w:sz w:val="26"/>
          <w:szCs w:val="26"/>
        </w:rPr>
        <w:t>trung</w:t>
      </w:r>
      <w:proofErr w:type="spellEnd"/>
      <w:r w:rsidR="007D3516">
        <w:rPr>
          <w:rFonts w:asciiTheme="majorHAnsi" w:hAnsiTheme="majorHAnsi" w:cstheme="majorHAnsi"/>
          <w:sz w:val="26"/>
          <w:szCs w:val="26"/>
        </w:rPr>
        <w:t xml:space="preserve"> </w:t>
      </w:r>
      <w:proofErr w:type="spellStart"/>
      <w:r w:rsidR="007D3516">
        <w:rPr>
          <w:rFonts w:asciiTheme="majorHAnsi" w:hAnsiTheme="majorHAnsi" w:cstheme="majorHAnsi"/>
          <w:sz w:val="26"/>
          <w:szCs w:val="26"/>
        </w:rPr>
        <w:t>bình</w:t>
      </w:r>
      <w:proofErr w:type="spellEnd"/>
      <w:r w:rsidR="007E0FF5">
        <w:rPr>
          <w:rFonts w:asciiTheme="majorHAnsi" w:hAnsiTheme="majorHAnsi" w:cstheme="majorHAnsi"/>
          <w:sz w:val="26"/>
          <w:szCs w:val="26"/>
        </w:rPr>
        <w:t xml:space="preserve">. </w:t>
      </w:r>
      <w:proofErr w:type="spellStart"/>
      <w:r w:rsidR="007E0FF5">
        <w:rPr>
          <w:rFonts w:asciiTheme="majorHAnsi" w:hAnsiTheme="majorHAnsi" w:cstheme="majorHAnsi"/>
          <w:sz w:val="26"/>
          <w:szCs w:val="26"/>
        </w:rPr>
        <w:t>Những</w:t>
      </w:r>
      <w:proofErr w:type="spellEnd"/>
      <w:r w:rsidR="007E0FF5">
        <w:rPr>
          <w:rFonts w:asciiTheme="majorHAnsi" w:hAnsiTheme="majorHAnsi" w:cstheme="majorHAnsi"/>
          <w:sz w:val="26"/>
          <w:szCs w:val="26"/>
        </w:rPr>
        <w:t xml:space="preserve"> dự án này có </w:t>
      </w:r>
      <w:proofErr w:type="spellStart"/>
      <w:r w:rsidR="00857461">
        <w:rPr>
          <w:rFonts w:asciiTheme="majorHAnsi" w:hAnsiTheme="majorHAnsi" w:cstheme="majorHAnsi"/>
          <w:sz w:val="26"/>
          <w:szCs w:val="26"/>
        </w:rPr>
        <w:t>thời</w:t>
      </w:r>
      <w:proofErr w:type="spellEnd"/>
      <w:r w:rsidR="00857461">
        <w:rPr>
          <w:rFonts w:asciiTheme="majorHAnsi" w:hAnsiTheme="majorHAnsi" w:cstheme="majorHAnsi"/>
          <w:sz w:val="26"/>
          <w:szCs w:val="26"/>
        </w:rPr>
        <w:t xml:space="preserve"> </w:t>
      </w:r>
      <w:proofErr w:type="spellStart"/>
      <w:r w:rsidR="00857461">
        <w:rPr>
          <w:rFonts w:asciiTheme="majorHAnsi" w:hAnsiTheme="majorHAnsi" w:cstheme="majorHAnsi"/>
          <w:sz w:val="26"/>
          <w:szCs w:val="26"/>
        </w:rPr>
        <w:t>gian</w:t>
      </w:r>
      <w:proofErr w:type="spellEnd"/>
      <w:r w:rsidR="00857461">
        <w:rPr>
          <w:rFonts w:asciiTheme="majorHAnsi" w:hAnsiTheme="majorHAnsi" w:cstheme="majorHAnsi"/>
          <w:sz w:val="26"/>
          <w:szCs w:val="26"/>
        </w:rPr>
        <w:t xml:space="preserve"> triển khai </w:t>
      </w:r>
      <w:proofErr w:type="spellStart"/>
      <w:r w:rsidR="00857461">
        <w:rPr>
          <w:rFonts w:asciiTheme="majorHAnsi" w:hAnsiTheme="majorHAnsi" w:cstheme="majorHAnsi"/>
          <w:sz w:val="26"/>
          <w:szCs w:val="26"/>
        </w:rPr>
        <w:t>ngắn</w:t>
      </w:r>
      <w:proofErr w:type="spellEnd"/>
      <w:r w:rsidR="00857461">
        <w:rPr>
          <w:rFonts w:asciiTheme="majorHAnsi" w:hAnsiTheme="majorHAnsi" w:cstheme="majorHAnsi"/>
          <w:sz w:val="26"/>
          <w:szCs w:val="26"/>
        </w:rPr>
        <w:t xml:space="preserve">, </w:t>
      </w:r>
      <w:proofErr w:type="spellStart"/>
      <w:r w:rsidR="00857461">
        <w:rPr>
          <w:rFonts w:asciiTheme="majorHAnsi" w:hAnsiTheme="majorHAnsi" w:cstheme="majorHAnsi"/>
          <w:sz w:val="26"/>
          <w:szCs w:val="26"/>
        </w:rPr>
        <w:t>hoàn</w:t>
      </w:r>
      <w:proofErr w:type="spellEnd"/>
      <w:r w:rsidR="00857461">
        <w:rPr>
          <w:rFonts w:asciiTheme="majorHAnsi" w:hAnsiTheme="majorHAnsi" w:cstheme="majorHAnsi"/>
          <w:sz w:val="26"/>
          <w:szCs w:val="26"/>
        </w:rPr>
        <w:t xml:space="preserve"> thành </w:t>
      </w:r>
      <w:proofErr w:type="spellStart"/>
      <w:r w:rsidR="00857461">
        <w:rPr>
          <w:rFonts w:asciiTheme="majorHAnsi" w:hAnsiTheme="majorHAnsi" w:cstheme="majorHAnsi"/>
          <w:sz w:val="26"/>
          <w:szCs w:val="26"/>
        </w:rPr>
        <w:t>ngay</w:t>
      </w:r>
      <w:proofErr w:type="spellEnd"/>
      <w:r w:rsidR="00857461">
        <w:rPr>
          <w:rFonts w:asciiTheme="majorHAnsi" w:hAnsiTheme="majorHAnsi" w:cstheme="majorHAnsi"/>
          <w:sz w:val="26"/>
          <w:szCs w:val="26"/>
        </w:rPr>
        <w:t xml:space="preserve"> trong năm tài chính. Đây là một trong </w:t>
      </w:r>
      <w:proofErr w:type="spellStart"/>
      <w:r w:rsidR="00857461">
        <w:rPr>
          <w:rFonts w:asciiTheme="majorHAnsi" w:hAnsiTheme="majorHAnsi" w:cstheme="majorHAnsi"/>
          <w:sz w:val="26"/>
          <w:szCs w:val="26"/>
        </w:rPr>
        <w:t>những</w:t>
      </w:r>
      <w:proofErr w:type="spellEnd"/>
      <w:r w:rsidR="00857461">
        <w:rPr>
          <w:rFonts w:asciiTheme="majorHAnsi" w:hAnsiTheme="majorHAnsi" w:cstheme="majorHAnsi"/>
          <w:sz w:val="26"/>
          <w:szCs w:val="26"/>
        </w:rPr>
        <w:t xml:space="preserve"> điểm giúp </w:t>
      </w:r>
      <w:proofErr w:type="spellStart"/>
      <w:r w:rsidR="00857461">
        <w:rPr>
          <w:rFonts w:asciiTheme="majorHAnsi" w:hAnsiTheme="majorHAnsi" w:cstheme="majorHAnsi"/>
          <w:sz w:val="26"/>
          <w:szCs w:val="26"/>
        </w:rPr>
        <w:t>cải</w:t>
      </w:r>
      <w:proofErr w:type="spellEnd"/>
      <w:r w:rsidR="00857461">
        <w:rPr>
          <w:rFonts w:asciiTheme="majorHAnsi" w:hAnsiTheme="majorHAnsi" w:cstheme="majorHAnsi"/>
          <w:sz w:val="26"/>
          <w:szCs w:val="26"/>
        </w:rPr>
        <w:t xml:space="preserve"> </w:t>
      </w:r>
      <w:proofErr w:type="spellStart"/>
      <w:r w:rsidR="00857461">
        <w:rPr>
          <w:rFonts w:asciiTheme="majorHAnsi" w:hAnsiTheme="majorHAnsi" w:cstheme="majorHAnsi"/>
          <w:sz w:val="26"/>
          <w:szCs w:val="26"/>
        </w:rPr>
        <w:t>thiện</w:t>
      </w:r>
      <w:proofErr w:type="spellEnd"/>
      <w:r w:rsidR="00857461">
        <w:rPr>
          <w:rFonts w:asciiTheme="majorHAnsi" w:hAnsiTheme="majorHAnsi" w:cstheme="majorHAnsi"/>
          <w:sz w:val="26"/>
          <w:szCs w:val="26"/>
        </w:rPr>
        <w:t xml:space="preserve"> </w:t>
      </w:r>
      <w:proofErr w:type="spellStart"/>
      <w:r w:rsidR="00857461">
        <w:rPr>
          <w:rFonts w:asciiTheme="majorHAnsi" w:hAnsiTheme="majorHAnsi" w:cstheme="majorHAnsi"/>
          <w:sz w:val="26"/>
          <w:szCs w:val="26"/>
        </w:rPr>
        <w:t>tốt</w:t>
      </w:r>
      <w:proofErr w:type="spellEnd"/>
      <w:r w:rsidR="00857461">
        <w:rPr>
          <w:rFonts w:asciiTheme="majorHAnsi" w:hAnsiTheme="majorHAnsi" w:cstheme="majorHAnsi"/>
          <w:sz w:val="26"/>
          <w:szCs w:val="26"/>
        </w:rPr>
        <w:t xml:space="preserve"> </w:t>
      </w:r>
      <w:proofErr w:type="spellStart"/>
      <w:r w:rsidR="00857461">
        <w:rPr>
          <w:rFonts w:asciiTheme="majorHAnsi" w:hAnsiTheme="majorHAnsi" w:cstheme="majorHAnsi"/>
          <w:sz w:val="26"/>
          <w:szCs w:val="26"/>
        </w:rPr>
        <w:t>hiệu</w:t>
      </w:r>
      <w:proofErr w:type="spellEnd"/>
      <w:r w:rsidR="00857461">
        <w:rPr>
          <w:rFonts w:asciiTheme="majorHAnsi" w:hAnsiTheme="majorHAnsi" w:cstheme="majorHAnsi"/>
          <w:sz w:val="26"/>
          <w:szCs w:val="26"/>
        </w:rPr>
        <w:t xml:space="preserve"> quả </w:t>
      </w:r>
      <w:proofErr w:type="spellStart"/>
      <w:r w:rsidR="00857461">
        <w:rPr>
          <w:rFonts w:asciiTheme="majorHAnsi" w:hAnsiTheme="majorHAnsi" w:cstheme="majorHAnsi"/>
          <w:sz w:val="26"/>
          <w:szCs w:val="26"/>
        </w:rPr>
        <w:t>hoạt</w:t>
      </w:r>
      <w:proofErr w:type="spellEnd"/>
      <w:r w:rsidR="00857461">
        <w:rPr>
          <w:rFonts w:asciiTheme="majorHAnsi" w:hAnsiTheme="majorHAnsi" w:cstheme="majorHAnsi"/>
          <w:sz w:val="26"/>
          <w:szCs w:val="26"/>
        </w:rPr>
        <w:t xml:space="preserve"> động của Công ty. </w:t>
      </w:r>
      <w:r w:rsidR="00942E55">
        <w:rPr>
          <w:rFonts w:asciiTheme="majorHAnsi" w:hAnsiTheme="majorHAnsi" w:cstheme="majorHAnsi"/>
          <w:sz w:val="26"/>
          <w:szCs w:val="26"/>
        </w:rPr>
        <w:t xml:space="preserve">Ngoài ra, việc </w:t>
      </w:r>
      <w:proofErr w:type="spellStart"/>
      <w:r w:rsidR="00942E55">
        <w:rPr>
          <w:rFonts w:asciiTheme="majorHAnsi" w:hAnsiTheme="majorHAnsi" w:cstheme="majorHAnsi"/>
          <w:sz w:val="26"/>
          <w:szCs w:val="26"/>
        </w:rPr>
        <w:t>trở</w:t>
      </w:r>
      <w:proofErr w:type="spellEnd"/>
      <w:r w:rsidR="00942E55">
        <w:rPr>
          <w:rFonts w:asciiTheme="majorHAnsi" w:hAnsiTheme="majorHAnsi" w:cstheme="majorHAnsi"/>
          <w:sz w:val="26"/>
          <w:szCs w:val="26"/>
        </w:rPr>
        <w:t xml:space="preserve"> thành </w:t>
      </w:r>
      <w:proofErr w:type="spellStart"/>
      <w:r w:rsidR="00942E55">
        <w:rPr>
          <w:rFonts w:asciiTheme="majorHAnsi" w:hAnsiTheme="majorHAnsi" w:cstheme="majorHAnsi"/>
          <w:sz w:val="26"/>
          <w:szCs w:val="26"/>
        </w:rPr>
        <w:t>đối</w:t>
      </w:r>
      <w:proofErr w:type="spellEnd"/>
      <w:r w:rsidR="00942E55">
        <w:rPr>
          <w:rFonts w:asciiTheme="majorHAnsi" w:hAnsiTheme="majorHAnsi" w:cstheme="majorHAnsi"/>
          <w:sz w:val="26"/>
          <w:szCs w:val="26"/>
        </w:rPr>
        <w:t xml:space="preserve"> tác quen </w:t>
      </w:r>
      <w:proofErr w:type="spellStart"/>
      <w:r w:rsidR="00942E55">
        <w:rPr>
          <w:rFonts w:asciiTheme="majorHAnsi" w:hAnsiTheme="majorHAnsi" w:cstheme="majorHAnsi"/>
          <w:sz w:val="26"/>
          <w:szCs w:val="26"/>
        </w:rPr>
        <w:t>thuộc</w:t>
      </w:r>
      <w:proofErr w:type="spellEnd"/>
      <w:r w:rsidR="00942E55">
        <w:rPr>
          <w:rFonts w:asciiTheme="majorHAnsi" w:hAnsiTheme="majorHAnsi" w:cstheme="majorHAnsi"/>
          <w:sz w:val="26"/>
          <w:szCs w:val="26"/>
        </w:rPr>
        <w:t xml:space="preserve"> của </w:t>
      </w:r>
      <w:r w:rsidR="00942E55">
        <w:rPr>
          <w:rFonts w:asciiTheme="majorHAnsi" w:hAnsiTheme="majorHAnsi" w:cstheme="majorHAnsi"/>
          <w:sz w:val="26"/>
          <w:szCs w:val="26"/>
        </w:rPr>
        <w:lastRenderedPageBreak/>
        <w:t xml:space="preserve">nhiều khách hàng </w:t>
      </w:r>
      <w:proofErr w:type="spellStart"/>
      <w:r w:rsidR="00942E55">
        <w:rPr>
          <w:rFonts w:asciiTheme="majorHAnsi" w:hAnsiTheme="majorHAnsi" w:cstheme="majorHAnsi"/>
          <w:sz w:val="26"/>
          <w:szCs w:val="26"/>
        </w:rPr>
        <w:t>trung</w:t>
      </w:r>
      <w:proofErr w:type="spellEnd"/>
      <w:r w:rsidR="00942E55">
        <w:rPr>
          <w:rFonts w:asciiTheme="majorHAnsi" w:hAnsiTheme="majorHAnsi" w:cstheme="majorHAnsi"/>
          <w:sz w:val="26"/>
          <w:szCs w:val="26"/>
        </w:rPr>
        <w:t xml:space="preserve"> và lớn </w:t>
      </w:r>
      <w:r w:rsidR="00B860A7">
        <w:rPr>
          <w:rFonts w:asciiTheme="majorHAnsi" w:hAnsiTheme="majorHAnsi" w:cstheme="majorHAnsi"/>
          <w:sz w:val="26"/>
          <w:szCs w:val="26"/>
        </w:rPr>
        <w:t xml:space="preserve">giúp Công ty </w:t>
      </w:r>
      <w:proofErr w:type="spellStart"/>
      <w:r w:rsidR="00B860A7">
        <w:rPr>
          <w:rFonts w:asciiTheme="majorHAnsi" w:hAnsiTheme="majorHAnsi" w:cstheme="majorHAnsi"/>
          <w:sz w:val="26"/>
          <w:szCs w:val="26"/>
        </w:rPr>
        <w:t>xác</w:t>
      </w:r>
      <w:proofErr w:type="spellEnd"/>
      <w:r w:rsidR="00B860A7">
        <w:rPr>
          <w:rFonts w:asciiTheme="majorHAnsi" w:hAnsiTheme="majorHAnsi" w:cstheme="majorHAnsi"/>
          <w:sz w:val="26"/>
          <w:szCs w:val="26"/>
        </w:rPr>
        <w:t xml:space="preserve"> </w:t>
      </w:r>
      <w:proofErr w:type="spellStart"/>
      <w:r w:rsidR="00B860A7">
        <w:rPr>
          <w:rFonts w:asciiTheme="majorHAnsi" w:hAnsiTheme="majorHAnsi" w:cstheme="majorHAnsi"/>
          <w:sz w:val="26"/>
          <w:szCs w:val="26"/>
        </w:rPr>
        <w:t>lập</w:t>
      </w:r>
      <w:proofErr w:type="spellEnd"/>
      <w:r w:rsidR="00B860A7">
        <w:rPr>
          <w:rFonts w:asciiTheme="majorHAnsi" w:hAnsiTheme="majorHAnsi" w:cstheme="majorHAnsi"/>
          <w:sz w:val="26"/>
          <w:szCs w:val="26"/>
        </w:rPr>
        <w:t xml:space="preserve"> được </w:t>
      </w:r>
      <w:r w:rsidR="00D130F7">
        <w:rPr>
          <w:rFonts w:asciiTheme="majorHAnsi" w:hAnsiTheme="majorHAnsi" w:cstheme="majorHAnsi"/>
          <w:sz w:val="26"/>
          <w:szCs w:val="26"/>
        </w:rPr>
        <w:t xml:space="preserve">một </w:t>
      </w:r>
      <w:proofErr w:type="spellStart"/>
      <w:r w:rsidR="00D130F7">
        <w:rPr>
          <w:rFonts w:asciiTheme="majorHAnsi" w:hAnsiTheme="majorHAnsi" w:cstheme="majorHAnsi"/>
          <w:sz w:val="26"/>
          <w:szCs w:val="26"/>
        </w:rPr>
        <w:t>nguồn</w:t>
      </w:r>
      <w:proofErr w:type="spellEnd"/>
      <w:r w:rsidR="00D130F7">
        <w:rPr>
          <w:rFonts w:asciiTheme="majorHAnsi" w:hAnsiTheme="majorHAnsi" w:cstheme="majorHAnsi"/>
          <w:sz w:val="26"/>
          <w:szCs w:val="26"/>
        </w:rPr>
        <w:t xml:space="preserve"> doanh thu </w:t>
      </w:r>
      <w:proofErr w:type="spellStart"/>
      <w:r w:rsidR="00D130F7">
        <w:rPr>
          <w:rFonts w:asciiTheme="majorHAnsi" w:hAnsiTheme="majorHAnsi" w:cstheme="majorHAnsi"/>
          <w:sz w:val="26"/>
          <w:szCs w:val="26"/>
        </w:rPr>
        <w:t>tương</w:t>
      </w:r>
      <w:proofErr w:type="spellEnd"/>
      <w:r w:rsidR="00D130F7">
        <w:rPr>
          <w:rFonts w:asciiTheme="majorHAnsi" w:hAnsiTheme="majorHAnsi" w:cstheme="majorHAnsi"/>
          <w:sz w:val="26"/>
          <w:szCs w:val="26"/>
        </w:rPr>
        <w:t xml:space="preserve"> </w:t>
      </w:r>
      <w:proofErr w:type="spellStart"/>
      <w:r w:rsidR="00D130F7">
        <w:rPr>
          <w:rFonts w:asciiTheme="majorHAnsi" w:hAnsiTheme="majorHAnsi" w:cstheme="majorHAnsi"/>
          <w:sz w:val="26"/>
          <w:szCs w:val="26"/>
        </w:rPr>
        <w:t>đối</w:t>
      </w:r>
      <w:proofErr w:type="spellEnd"/>
      <w:r w:rsidR="00D130F7">
        <w:rPr>
          <w:rFonts w:asciiTheme="majorHAnsi" w:hAnsiTheme="majorHAnsi" w:cstheme="majorHAnsi"/>
          <w:sz w:val="26"/>
          <w:szCs w:val="26"/>
        </w:rPr>
        <w:t xml:space="preserve"> </w:t>
      </w:r>
      <w:proofErr w:type="spellStart"/>
      <w:r w:rsidR="00D130F7">
        <w:rPr>
          <w:rFonts w:asciiTheme="majorHAnsi" w:hAnsiTheme="majorHAnsi" w:cstheme="majorHAnsi"/>
          <w:sz w:val="26"/>
          <w:szCs w:val="26"/>
        </w:rPr>
        <w:t>ổn</w:t>
      </w:r>
      <w:proofErr w:type="spellEnd"/>
      <w:r w:rsidR="00D130F7">
        <w:rPr>
          <w:rFonts w:asciiTheme="majorHAnsi" w:hAnsiTheme="majorHAnsi" w:cstheme="majorHAnsi"/>
          <w:sz w:val="26"/>
          <w:szCs w:val="26"/>
        </w:rPr>
        <w:t xml:space="preserve"> định trong </w:t>
      </w:r>
      <w:proofErr w:type="spellStart"/>
      <w:r w:rsidR="00D130F7">
        <w:rPr>
          <w:rFonts w:asciiTheme="majorHAnsi" w:hAnsiTheme="majorHAnsi" w:cstheme="majorHAnsi"/>
          <w:sz w:val="26"/>
          <w:szCs w:val="26"/>
        </w:rPr>
        <w:t>thời</w:t>
      </w:r>
      <w:proofErr w:type="spellEnd"/>
      <w:r w:rsidR="00D130F7">
        <w:rPr>
          <w:rFonts w:asciiTheme="majorHAnsi" w:hAnsiTheme="majorHAnsi" w:cstheme="majorHAnsi"/>
          <w:sz w:val="26"/>
          <w:szCs w:val="26"/>
        </w:rPr>
        <w:t xml:space="preserve"> </w:t>
      </w:r>
      <w:proofErr w:type="spellStart"/>
      <w:r w:rsidR="00D130F7">
        <w:rPr>
          <w:rFonts w:asciiTheme="majorHAnsi" w:hAnsiTheme="majorHAnsi" w:cstheme="majorHAnsi"/>
          <w:sz w:val="26"/>
          <w:szCs w:val="26"/>
        </w:rPr>
        <w:t>gian</w:t>
      </w:r>
      <w:proofErr w:type="spellEnd"/>
      <w:r w:rsidR="00D130F7">
        <w:rPr>
          <w:rFonts w:asciiTheme="majorHAnsi" w:hAnsiTheme="majorHAnsi" w:cstheme="majorHAnsi"/>
          <w:sz w:val="26"/>
          <w:szCs w:val="26"/>
        </w:rPr>
        <w:t xml:space="preserve"> tới.</w:t>
      </w:r>
    </w:p>
    <w:p w14:paraId="18F5588C" w14:textId="140EFFA5" w:rsidR="006F6358" w:rsidRDefault="006F6358" w:rsidP="00092AC7">
      <w:pPr>
        <w:spacing w:after="120" w:line="276" w:lineRule="auto"/>
        <w:ind w:firstLine="567"/>
        <w:jc w:val="both"/>
        <w:rPr>
          <w:rFonts w:asciiTheme="majorHAnsi" w:hAnsiTheme="majorHAnsi" w:cstheme="majorHAnsi"/>
          <w:sz w:val="26"/>
          <w:szCs w:val="26"/>
        </w:rPr>
      </w:pPr>
      <w:proofErr w:type="spellStart"/>
      <w:r>
        <w:rPr>
          <w:rFonts w:asciiTheme="majorHAnsi" w:hAnsiTheme="majorHAnsi" w:cstheme="majorHAnsi"/>
          <w:sz w:val="26"/>
          <w:szCs w:val="26"/>
        </w:rPr>
        <w:t>Mảng</w:t>
      </w:r>
      <w:proofErr w:type="spellEnd"/>
      <w:r>
        <w:rPr>
          <w:rFonts w:asciiTheme="majorHAnsi" w:hAnsiTheme="majorHAnsi" w:cstheme="majorHAnsi"/>
          <w:sz w:val="26"/>
          <w:szCs w:val="26"/>
        </w:rPr>
        <w:t xml:space="preserve"> khách hàng </w:t>
      </w:r>
      <w:proofErr w:type="spellStart"/>
      <w:r>
        <w:rPr>
          <w:rFonts w:asciiTheme="majorHAnsi" w:hAnsiTheme="majorHAnsi" w:cstheme="majorHAnsi"/>
          <w:sz w:val="26"/>
          <w:szCs w:val="26"/>
        </w:rPr>
        <w:t>vừa</w:t>
      </w:r>
      <w:proofErr w:type="spellEnd"/>
      <w:r>
        <w:rPr>
          <w:rFonts w:asciiTheme="majorHAnsi" w:hAnsiTheme="majorHAnsi" w:cstheme="majorHAnsi"/>
          <w:sz w:val="26"/>
          <w:szCs w:val="26"/>
        </w:rPr>
        <w:t xml:space="preserve"> và nhỏ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tục</w:t>
      </w:r>
      <w:proofErr w:type="spellEnd"/>
      <w:r>
        <w:rPr>
          <w:rFonts w:asciiTheme="majorHAnsi" w:hAnsiTheme="majorHAnsi" w:cstheme="majorHAnsi"/>
          <w:sz w:val="26"/>
          <w:szCs w:val="26"/>
        </w:rPr>
        <w:t xml:space="preserve"> được </w:t>
      </w:r>
      <w:proofErr w:type="spellStart"/>
      <w:r>
        <w:rPr>
          <w:rFonts w:asciiTheme="majorHAnsi" w:hAnsiTheme="majorHAnsi" w:cstheme="majorHAnsi"/>
          <w:sz w:val="26"/>
          <w:szCs w:val="26"/>
        </w:rPr>
        <w:t>mở</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rộng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Mặc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dù</w:t>
      </w:r>
      <w:proofErr w:type="spellEnd"/>
      <w:r>
        <w:rPr>
          <w:rFonts w:asciiTheme="majorHAnsi" w:hAnsiTheme="majorHAnsi" w:cstheme="majorHAnsi"/>
          <w:sz w:val="26"/>
          <w:szCs w:val="26"/>
        </w:rPr>
        <w:t xml:space="preserve"> lợi </w:t>
      </w:r>
      <w:proofErr w:type="spellStart"/>
      <w:r>
        <w:rPr>
          <w:rFonts w:asciiTheme="majorHAnsi" w:hAnsiTheme="majorHAnsi" w:cstheme="majorHAnsi"/>
          <w:sz w:val="26"/>
          <w:szCs w:val="26"/>
        </w:rPr>
        <w:t>nhuận</w:t>
      </w:r>
      <w:proofErr w:type="spellEnd"/>
      <w:r>
        <w:rPr>
          <w:rFonts w:asciiTheme="majorHAnsi" w:hAnsiTheme="majorHAnsi" w:cstheme="majorHAnsi"/>
          <w:sz w:val="26"/>
          <w:szCs w:val="26"/>
        </w:rPr>
        <w:t xml:space="preserve"> của </w:t>
      </w:r>
      <w:proofErr w:type="spellStart"/>
      <w:r>
        <w:rPr>
          <w:rFonts w:asciiTheme="majorHAnsi" w:hAnsiTheme="majorHAnsi" w:cstheme="majorHAnsi"/>
          <w:sz w:val="26"/>
          <w:szCs w:val="26"/>
        </w:rPr>
        <w:t>mảng</w:t>
      </w:r>
      <w:proofErr w:type="spellEnd"/>
      <w:r>
        <w:rPr>
          <w:rFonts w:asciiTheme="majorHAnsi" w:hAnsiTheme="majorHAnsi" w:cstheme="majorHAnsi"/>
          <w:sz w:val="26"/>
          <w:szCs w:val="26"/>
        </w:rPr>
        <w:t xml:space="preserve"> khách hàng này không lớn, </w:t>
      </w:r>
      <w:proofErr w:type="spellStart"/>
      <w:r>
        <w:rPr>
          <w:rFonts w:asciiTheme="majorHAnsi" w:hAnsiTheme="majorHAnsi" w:cstheme="majorHAnsi"/>
          <w:sz w:val="26"/>
          <w:szCs w:val="26"/>
        </w:rPr>
        <w:t>tuy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nhiên</w:t>
      </w:r>
      <w:proofErr w:type="spellEnd"/>
      <w:r>
        <w:rPr>
          <w:rFonts w:asciiTheme="majorHAnsi" w:hAnsiTheme="majorHAnsi" w:cstheme="majorHAnsi"/>
          <w:sz w:val="26"/>
          <w:szCs w:val="26"/>
        </w:rPr>
        <w:t xml:space="preserve">, </w:t>
      </w:r>
      <w:r w:rsidR="00BC39DA">
        <w:rPr>
          <w:rFonts w:asciiTheme="majorHAnsi" w:hAnsiTheme="majorHAnsi" w:cstheme="majorHAnsi"/>
          <w:sz w:val="26"/>
          <w:szCs w:val="26"/>
        </w:rPr>
        <w:t xml:space="preserve">doanh </w:t>
      </w:r>
      <w:r w:rsidR="006F11F5">
        <w:rPr>
          <w:rFonts w:asciiTheme="majorHAnsi" w:hAnsiTheme="majorHAnsi" w:cstheme="majorHAnsi"/>
          <w:sz w:val="26"/>
          <w:szCs w:val="26"/>
        </w:rPr>
        <w:t>số</w:t>
      </w:r>
      <w:r w:rsidR="00BC39DA">
        <w:rPr>
          <w:rFonts w:asciiTheme="majorHAnsi" w:hAnsiTheme="majorHAnsi" w:cstheme="majorHAnsi"/>
          <w:sz w:val="26"/>
          <w:szCs w:val="26"/>
        </w:rPr>
        <w:t xml:space="preserve"> thường </w:t>
      </w:r>
      <w:proofErr w:type="spellStart"/>
      <w:r w:rsidR="00BC39DA">
        <w:rPr>
          <w:rFonts w:asciiTheme="majorHAnsi" w:hAnsiTheme="majorHAnsi" w:cstheme="majorHAnsi"/>
          <w:sz w:val="26"/>
          <w:szCs w:val="26"/>
        </w:rPr>
        <w:t>xuyên</w:t>
      </w:r>
      <w:proofErr w:type="spellEnd"/>
      <w:r w:rsidR="00BC39DA">
        <w:rPr>
          <w:rFonts w:asciiTheme="majorHAnsi" w:hAnsiTheme="majorHAnsi" w:cstheme="majorHAnsi"/>
          <w:sz w:val="26"/>
          <w:szCs w:val="26"/>
        </w:rPr>
        <w:t xml:space="preserve">, </w:t>
      </w:r>
      <w:proofErr w:type="spellStart"/>
      <w:r w:rsidR="00BC39DA">
        <w:rPr>
          <w:rFonts w:asciiTheme="majorHAnsi" w:hAnsiTheme="majorHAnsi" w:cstheme="majorHAnsi"/>
          <w:sz w:val="26"/>
          <w:szCs w:val="26"/>
        </w:rPr>
        <w:t>ổn</w:t>
      </w:r>
      <w:proofErr w:type="spellEnd"/>
      <w:r w:rsidR="00BC39DA">
        <w:rPr>
          <w:rFonts w:asciiTheme="majorHAnsi" w:hAnsiTheme="majorHAnsi" w:cstheme="majorHAnsi"/>
          <w:sz w:val="26"/>
          <w:szCs w:val="26"/>
        </w:rPr>
        <w:t xml:space="preserve"> định</w:t>
      </w:r>
      <w:r w:rsidR="001C5264">
        <w:rPr>
          <w:rFonts w:asciiTheme="majorHAnsi" w:hAnsiTheme="majorHAnsi" w:cstheme="majorHAnsi"/>
          <w:sz w:val="26"/>
          <w:szCs w:val="26"/>
        </w:rPr>
        <w:t xml:space="preserve"> và </w:t>
      </w:r>
      <w:proofErr w:type="spellStart"/>
      <w:r w:rsidR="001C5264">
        <w:rPr>
          <w:rFonts w:asciiTheme="majorHAnsi" w:hAnsiTheme="majorHAnsi" w:cstheme="majorHAnsi"/>
          <w:sz w:val="26"/>
          <w:szCs w:val="26"/>
        </w:rPr>
        <w:t>khá</w:t>
      </w:r>
      <w:proofErr w:type="spellEnd"/>
      <w:r w:rsidR="001C5264">
        <w:rPr>
          <w:rFonts w:asciiTheme="majorHAnsi" w:hAnsiTheme="majorHAnsi" w:cstheme="majorHAnsi"/>
          <w:sz w:val="26"/>
          <w:szCs w:val="26"/>
        </w:rPr>
        <w:t xml:space="preserve"> </w:t>
      </w:r>
      <w:proofErr w:type="spellStart"/>
      <w:r w:rsidR="001C5264">
        <w:rPr>
          <w:rFonts w:asciiTheme="majorHAnsi" w:hAnsiTheme="majorHAnsi" w:cstheme="majorHAnsi"/>
          <w:sz w:val="26"/>
          <w:szCs w:val="26"/>
        </w:rPr>
        <w:t>tốt</w:t>
      </w:r>
      <w:proofErr w:type="spellEnd"/>
      <w:r w:rsidR="00BC39DA">
        <w:rPr>
          <w:rFonts w:asciiTheme="majorHAnsi" w:hAnsiTheme="majorHAnsi" w:cstheme="majorHAnsi"/>
          <w:sz w:val="26"/>
          <w:szCs w:val="26"/>
        </w:rPr>
        <w:t xml:space="preserve"> của </w:t>
      </w:r>
      <w:proofErr w:type="spellStart"/>
      <w:r w:rsidR="00BC39DA">
        <w:rPr>
          <w:rFonts w:asciiTheme="majorHAnsi" w:hAnsiTheme="majorHAnsi" w:cstheme="majorHAnsi"/>
          <w:sz w:val="26"/>
          <w:szCs w:val="26"/>
        </w:rPr>
        <w:t>mảng</w:t>
      </w:r>
      <w:proofErr w:type="spellEnd"/>
      <w:r w:rsidR="00BC39DA">
        <w:rPr>
          <w:rFonts w:asciiTheme="majorHAnsi" w:hAnsiTheme="majorHAnsi" w:cstheme="majorHAnsi"/>
          <w:sz w:val="26"/>
          <w:szCs w:val="26"/>
        </w:rPr>
        <w:t xml:space="preserve"> khách hàng này giúp Công ty</w:t>
      </w:r>
      <w:r w:rsidR="006F11F5">
        <w:rPr>
          <w:rFonts w:asciiTheme="majorHAnsi" w:hAnsiTheme="majorHAnsi" w:cstheme="majorHAnsi"/>
          <w:sz w:val="26"/>
          <w:szCs w:val="26"/>
        </w:rPr>
        <w:t xml:space="preserve"> </w:t>
      </w:r>
      <w:proofErr w:type="spellStart"/>
      <w:r w:rsidR="00AF7A2D">
        <w:rPr>
          <w:rFonts w:asciiTheme="majorHAnsi" w:hAnsiTheme="majorHAnsi" w:cstheme="majorHAnsi"/>
          <w:sz w:val="26"/>
          <w:szCs w:val="26"/>
        </w:rPr>
        <w:t>đảm</w:t>
      </w:r>
      <w:proofErr w:type="spellEnd"/>
      <w:r w:rsidR="00AF7A2D">
        <w:rPr>
          <w:rFonts w:asciiTheme="majorHAnsi" w:hAnsiTheme="majorHAnsi" w:cstheme="majorHAnsi"/>
          <w:sz w:val="26"/>
          <w:szCs w:val="26"/>
        </w:rPr>
        <w:t xml:space="preserve"> bảo được sự </w:t>
      </w:r>
      <w:proofErr w:type="spellStart"/>
      <w:r w:rsidR="00AF7A2D">
        <w:rPr>
          <w:rFonts w:asciiTheme="majorHAnsi" w:hAnsiTheme="majorHAnsi" w:cstheme="majorHAnsi"/>
          <w:sz w:val="26"/>
          <w:szCs w:val="26"/>
        </w:rPr>
        <w:t>ổn</w:t>
      </w:r>
      <w:proofErr w:type="spellEnd"/>
      <w:r w:rsidR="00AF7A2D">
        <w:rPr>
          <w:rFonts w:asciiTheme="majorHAnsi" w:hAnsiTheme="majorHAnsi" w:cstheme="majorHAnsi"/>
          <w:sz w:val="26"/>
          <w:szCs w:val="26"/>
        </w:rPr>
        <w:t xml:space="preserve"> định của nhân sự và t</w:t>
      </w:r>
      <w:r w:rsidR="001C5264">
        <w:rPr>
          <w:rFonts w:asciiTheme="majorHAnsi" w:hAnsiTheme="majorHAnsi" w:cstheme="majorHAnsi"/>
          <w:sz w:val="26"/>
          <w:szCs w:val="26"/>
        </w:rPr>
        <w:t xml:space="preserve">ạo ra được một hình ảnh </w:t>
      </w:r>
      <w:proofErr w:type="spellStart"/>
      <w:r w:rsidR="001C5264">
        <w:rPr>
          <w:rFonts w:asciiTheme="majorHAnsi" w:hAnsiTheme="majorHAnsi" w:cstheme="majorHAnsi"/>
          <w:sz w:val="26"/>
          <w:szCs w:val="26"/>
        </w:rPr>
        <w:t>tốt</w:t>
      </w:r>
      <w:proofErr w:type="spellEnd"/>
      <w:r w:rsidR="001C5264">
        <w:rPr>
          <w:rFonts w:asciiTheme="majorHAnsi" w:hAnsiTheme="majorHAnsi" w:cstheme="majorHAnsi"/>
          <w:sz w:val="26"/>
          <w:szCs w:val="26"/>
        </w:rPr>
        <w:t xml:space="preserve"> </w:t>
      </w:r>
      <w:proofErr w:type="spellStart"/>
      <w:r w:rsidR="001C5264">
        <w:rPr>
          <w:rFonts w:asciiTheme="majorHAnsi" w:hAnsiTheme="majorHAnsi" w:cstheme="majorHAnsi"/>
          <w:sz w:val="26"/>
          <w:szCs w:val="26"/>
        </w:rPr>
        <w:t>đối</w:t>
      </w:r>
      <w:proofErr w:type="spellEnd"/>
      <w:r w:rsidR="001C5264">
        <w:rPr>
          <w:rFonts w:asciiTheme="majorHAnsi" w:hAnsiTheme="majorHAnsi" w:cstheme="majorHAnsi"/>
          <w:sz w:val="26"/>
          <w:szCs w:val="26"/>
        </w:rPr>
        <w:t xml:space="preserve"> với các hãng công </w:t>
      </w:r>
      <w:proofErr w:type="spellStart"/>
      <w:r w:rsidR="001C5264">
        <w:rPr>
          <w:rFonts w:asciiTheme="majorHAnsi" w:hAnsiTheme="majorHAnsi" w:cstheme="majorHAnsi"/>
          <w:sz w:val="26"/>
          <w:szCs w:val="26"/>
        </w:rPr>
        <w:t>nghệ</w:t>
      </w:r>
      <w:proofErr w:type="spellEnd"/>
      <w:r w:rsidR="001C5264">
        <w:rPr>
          <w:rFonts w:asciiTheme="majorHAnsi" w:hAnsiTheme="majorHAnsi" w:cstheme="majorHAnsi"/>
          <w:sz w:val="26"/>
          <w:szCs w:val="26"/>
        </w:rPr>
        <w:t xml:space="preserve"> lớn. </w:t>
      </w:r>
      <w:proofErr w:type="spellStart"/>
      <w:r w:rsidR="002864BE">
        <w:rPr>
          <w:rFonts w:asciiTheme="majorHAnsi" w:hAnsiTheme="majorHAnsi" w:cstheme="majorHAnsi"/>
          <w:sz w:val="26"/>
          <w:szCs w:val="26"/>
        </w:rPr>
        <w:t>Tập</w:t>
      </w:r>
      <w:proofErr w:type="spellEnd"/>
      <w:r w:rsidR="002864BE">
        <w:rPr>
          <w:rFonts w:asciiTheme="majorHAnsi" w:hAnsiTheme="majorHAnsi" w:cstheme="majorHAnsi"/>
          <w:sz w:val="26"/>
          <w:szCs w:val="26"/>
        </w:rPr>
        <w:t xml:space="preserve"> khách hàng </w:t>
      </w:r>
      <w:proofErr w:type="spellStart"/>
      <w:r w:rsidR="002864BE">
        <w:rPr>
          <w:rFonts w:asciiTheme="majorHAnsi" w:hAnsiTheme="majorHAnsi" w:cstheme="majorHAnsi"/>
          <w:sz w:val="26"/>
          <w:szCs w:val="26"/>
        </w:rPr>
        <w:t>vừa</w:t>
      </w:r>
      <w:proofErr w:type="spellEnd"/>
      <w:r w:rsidR="002864BE">
        <w:rPr>
          <w:rFonts w:asciiTheme="majorHAnsi" w:hAnsiTheme="majorHAnsi" w:cstheme="majorHAnsi"/>
          <w:sz w:val="26"/>
          <w:szCs w:val="26"/>
        </w:rPr>
        <w:t xml:space="preserve"> và nhỏ có số </w:t>
      </w:r>
      <w:proofErr w:type="spellStart"/>
      <w:r w:rsidR="002864BE">
        <w:rPr>
          <w:rFonts w:asciiTheme="majorHAnsi" w:hAnsiTheme="majorHAnsi" w:cstheme="majorHAnsi"/>
          <w:sz w:val="26"/>
          <w:szCs w:val="26"/>
        </w:rPr>
        <w:t>lượng</w:t>
      </w:r>
      <w:proofErr w:type="spellEnd"/>
      <w:r w:rsidR="002864BE">
        <w:rPr>
          <w:rFonts w:asciiTheme="majorHAnsi" w:hAnsiTheme="majorHAnsi" w:cstheme="majorHAnsi"/>
          <w:sz w:val="26"/>
          <w:szCs w:val="26"/>
        </w:rPr>
        <w:t xml:space="preserve"> </w:t>
      </w:r>
      <w:proofErr w:type="spellStart"/>
      <w:r w:rsidR="002864BE">
        <w:rPr>
          <w:rFonts w:asciiTheme="majorHAnsi" w:hAnsiTheme="majorHAnsi" w:cstheme="majorHAnsi"/>
          <w:sz w:val="26"/>
          <w:szCs w:val="26"/>
        </w:rPr>
        <w:t>khá</w:t>
      </w:r>
      <w:proofErr w:type="spellEnd"/>
      <w:r w:rsidR="002864BE">
        <w:rPr>
          <w:rFonts w:asciiTheme="majorHAnsi" w:hAnsiTheme="majorHAnsi" w:cstheme="majorHAnsi"/>
          <w:sz w:val="26"/>
          <w:szCs w:val="26"/>
        </w:rPr>
        <w:t xml:space="preserve"> lớn cũng </w:t>
      </w:r>
      <w:r w:rsidR="003F3A39">
        <w:rPr>
          <w:rFonts w:asciiTheme="majorHAnsi" w:hAnsiTheme="majorHAnsi" w:cstheme="majorHAnsi"/>
          <w:sz w:val="26"/>
          <w:szCs w:val="26"/>
        </w:rPr>
        <w:t xml:space="preserve">là </w:t>
      </w:r>
      <w:proofErr w:type="spellStart"/>
      <w:r w:rsidR="003F3A39">
        <w:rPr>
          <w:rFonts w:asciiTheme="majorHAnsi" w:hAnsiTheme="majorHAnsi" w:cstheme="majorHAnsi"/>
          <w:sz w:val="26"/>
          <w:szCs w:val="26"/>
        </w:rPr>
        <w:t>điều</w:t>
      </w:r>
      <w:proofErr w:type="spellEnd"/>
      <w:r w:rsidR="003F3A39">
        <w:rPr>
          <w:rFonts w:asciiTheme="majorHAnsi" w:hAnsiTheme="majorHAnsi" w:cstheme="majorHAnsi"/>
          <w:sz w:val="26"/>
          <w:szCs w:val="26"/>
        </w:rPr>
        <w:t xml:space="preserve"> </w:t>
      </w:r>
      <w:proofErr w:type="spellStart"/>
      <w:r w:rsidR="003F3A39">
        <w:rPr>
          <w:rFonts w:asciiTheme="majorHAnsi" w:hAnsiTheme="majorHAnsi" w:cstheme="majorHAnsi"/>
          <w:sz w:val="26"/>
          <w:szCs w:val="26"/>
        </w:rPr>
        <w:t>kiện</w:t>
      </w:r>
      <w:proofErr w:type="spellEnd"/>
      <w:r w:rsidR="003F3A39">
        <w:rPr>
          <w:rFonts w:asciiTheme="majorHAnsi" w:hAnsiTheme="majorHAnsi" w:cstheme="majorHAnsi"/>
          <w:sz w:val="26"/>
          <w:szCs w:val="26"/>
        </w:rPr>
        <w:t xml:space="preserve"> </w:t>
      </w:r>
      <w:proofErr w:type="spellStart"/>
      <w:r w:rsidR="003F3A39">
        <w:rPr>
          <w:rFonts w:asciiTheme="majorHAnsi" w:hAnsiTheme="majorHAnsi" w:cstheme="majorHAnsi"/>
          <w:sz w:val="26"/>
          <w:szCs w:val="26"/>
        </w:rPr>
        <w:t>tốt</w:t>
      </w:r>
      <w:proofErr w:type="spellEnd"/>
      <w:r w:rsidR="003F3A39">
        <w:rPr>
          <w:rFonts w:asciiTheme="majorHAnsi" w:hAnsiTheme="majorHAnsi" w:cstheme="majorHAnsi"/>
          <w:sz w:val="26"/>
          <w:szCs w:val="26"/>
        </w:rPr>
        <w:t xml:space="preserve"> để Công ty có thể triển khai </w:t>
      </w:r>
      <w:proofErr w:type="spellStart"/>
      <w:r w:rsidR="003F3A39">
        <w:rPr>
          <w:rFonts w:asciiTheme="majorHAnsi" w:hAnsiTheme="majorHAnsi" w:cstheme="majorHAnsi"/>
          <w:sz w:val="26"/>
          <w:szCs w:val="26"/>
        </w:rPr>
        <w:t>cung</w:t>
      </w:r>
      <w:proofErr w:type="spellEnd"/>
      <w:r w:rsidR="003F3A39">
        <w:rPr>
          <w:rFonts w:asciiTheme="majorHAnsi" w:hAnsiTheme="majorHAnsi" w:cstheme="majorHAnsi"/>
          <w:sz w:val="26"/>
          <w:szCs w:val="26"/>
        </w:rPr>
        <w:t xml:space="preserve"> cấp các dịch vụ </w:t>
      </w:r>
      <w:r w:rsidR="00AB2213">
        <w:rPr>
          <w:rFonts w:asciiTheme="majorHAnsi" w:hAnsiTheme="majorHAnsi" w:cstheme="majorHAnsi"/>
          <w:sz w:val="26"/>
          <w:szCs w:val="26"/>
        </w:rPr>
        <w:t>mới</w:t>
      </w:r>
      <w:r w:rsidR="003F3A39">
        <w:rPr>
          <w:rFonts w:asciiTheme="majorHAnsi" w:hAnsiTheme="majorHAnsi" w:cstheme="majorHAnsi"/>
          <w:sz w:val="26"/>
          <w:szCs w:val="26"/>
        </w:rPr>
        <w:t xml:space="preserve"> trong </w:t>
      </w:r>
      <w:proofErr w:type="spellStart"/>
      <w:r w:rsidR="003F3A39">
        <w:rPr>
          <w:rFonts w:asciiTheme="majorHAnsi" w:hAnsiTheme="majorHAnsi" w:cstheme="majorHAnsi"/>
          <w:sz w:val="26"/>
          <w:szCs w:val="26"/>
        </w:rPr>
        <w:t>tương</w:t>
      </w:r>
      <w:proofErr w:type="spellEnd"/>
      <w:r w:rsidR="003F3A39">
        <w:rPr>
          <w:rFonts w:asciiTheme="majorHAnsi" w:hAnsiTheme="majorHAnsi" w:cstheme="majorHAnsi"/>
          <w:sz w:val="26"/>
          <w:szCs w:val="26"/>
        </w:rPr>
        <w:t xml:space="preserve"> </w:t>
      </w:r>
      <w:proofErr w:type="spellStart"/>
      <w:r w:rsidR="003F3A39">
        <w:rPr>
          <w:rFonts w:asciiTheme="majorHAnsi" w:hAnsiTheme="majorHAnsi" w:cstheme="majorHAnsi"/>
          <w:sz w:val="26"/>
          <w:szCs w:val="26"/>
        </w:rPr>
        <w:t>lai</w:t>
      </w:r>
      <w:proofErr w:type="spellEnd"/>
      <w:r w:rsidR="003F3A39">
        <w:rPr>
          <w:rFonts w:asciiTheme="majorHAnsi" w:hAnsiTheme="majorHAnsi" w:cstheme="majorHAnsi"/>
          <w:sz w:val="26"/>
          <w:szCs w:val="26"/>
        </w:rPr>
        <w:t>.</w:t>
      </w:r>
    </w:p>
    <w:p w14:paraId="7C1499F7" w14:textId="32254C9B" w:rsidR="006A6DDB" w:rsidRPr="004D3979" w:rsidRDefault="006A6DDB" w:rsidP="00092AC7">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Trong năm 2020-2021, một số dịch vụ/sản </w:t>
      </w:r>
      <w:proofErr w:type="spellStart"/>
      <w:r>
        <w:rPr>
          <w:rFonts w:asciiTheme="majorHAnsi" w:hAnsiTheme="majorHAnsi" w:cstheme="majorHAnsi"/>
          <w:sz w:val="26"/>
          <w:szCs w:val="26"/>
        </w:rPr>
        <w:t>phẩm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phầm</w:t>
      </w:r>
      <w:proofErr w:type="spellEnd"/>
      <w:r>
        <w:rPr>
          <w:rFonts w:asciiTheme="majorHAnsi" w:hAnsiTheme="majorHAnsi" w:cstheme="majorHAnsi"/>
          <w:sz w:val="26"/>
          <w:szCs w:val="26"/>
        </w:rPr>
        <w:t xml:space="preserve"> mềm được </w:t>
      </w:r>
      <w:proofErr w:type="spellStart"/>
      <w:r>
        <w:rPr>
          <w:rFonts w:asciiTheme="majorHAnsi" w:hAnsiTheme="majorHAnsi" w:cstheme="majorHAnsi"/>
          <w:sz w:val="26"/>
          <w:szCs w:val="26"/>
        </w:rPr>
        <w:t>nghiên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cứu</w:t>
      </w:r>
      <w:proofErr w:type="spellEnd"/>
      <w:r>
        <w:rPr>
          <w:rFonts w:asciiTheme="majorHAnsi" w:hAnsiTheme="majorHAnsi" w:cstheme="majorHAnsi"/>
          <w:sz w:val="26"/>
          <w:szCs w:val="26"/>
        </w:rPr>
        <w:t xml:space="preserve"> trong </w:t>
      </w:r>
      <w:proofErr w:type="spellStart"/>
      <w:r>
        <w:rPr>
          <w:rFonts w:asciiTheme="majorHAnsi" w:hAnsiTheme="majorHAnsi" w:cstheme="majorHAnsi"/>
          <w:sz w:val="26"/>
          <w:szCs w:val="26"/>
        </w:rPr>
        <w:t>thời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gian</w:t>
      </w:r>
      <w:proofErr w:type="spellEnd"/>
      <w:r>
        <w:rPr>
          <w:rFonts w:asciiTheme="majorHAnsi" w:hAnsiTheme="majorHAnsi" w:cstheme="majorHAnsi"/>
          <w:sz w:val="26"/>
          <w:szCs w:val="26"/>
        </w:rPr>
        <w:t xml:space="preserve"> qua của Công ty đã được </w:t>
      </w:r>
      <w:proofErr w:type="spellStart"/>
      <w:r>
        <w:rPr>
          <w:rFonts w:asciiTheme="majorHAnsi" w:hAnsiTheme="majorHAnsi" w:cstheme="majorHAnsi"/>
          <w:sz w:val="26"/>
          <w:szCs w:val="26"/>
        </w:rPr>
        <w:t>cung</w:t>
      </w:r>
      <w:proofErr w:type="spellEnd"/>
      <w:r>
        <w:rPr>
          <w:rFonts w:asciiTheme="majorHAnsi" w:hAnsiTheme="majorHAnsi" w:cstheme="majorHAnsi"/>
          <w:sz w:val="26"/>
          <w:szCs w:val="26"/>
        </w:rPr>
        <w:t xml:space="preserve"> cấp </w:t>
      </w:r>
      <w:proofErr w:type="spellStart"/>
      <w:r>
        <w:rPr>
          <w:rFonts w:asciiTheme="majorHAnsi" w:hAnsiTheme="majorHAnsi" w:cstheme="majorHAnsi"/>
          <w:sz w:val="26"/>
          <w:szCs w:val="26"/>
        </w:rPr>
        <w:t>cho</w:t>
      </w:r>
      <w:proofErr w:type="spellEnd"/>
      <w:r>
        <w:rPr>
          <w:rFonts w:asciiTheme="majorHAnsi" w:hAnsiTheme="majorHAnsi" w:cstheme="majorHAnsi"/>
          <w:sz w:val="26"/>
          <w:szCs w:val="26"/>
        </w:rPr>
        <w:t xml:space="preserve"> nhiều khách hàng </w:t>
      </w:r>
      <w:proofErr w:type="spellStart"/>
      <w:r>
        <w:rPr>
          <w:rFonts w:asciiTheme="majorHAnsi" w:hAnsiTheme="majorHAnsi" w:cstheme="majorHAnsi"/>
          <w:sz w:val="26"/>
          <w:szCs w:val="26"/>
        </w:rPr>
        <w:t>thuộc</w:t>
      </w:r>
      <w:proofErr w:type="spellEnd"/>
      <w:r>
        <w:rPr>
          <w:rFonts w:asciiTheme="majorHAnsi" w:hAnsiTheme="majorHAnsi" w:cstheme="majorHAnsi"/>
          <w:sz w:val="26"/>
          <w:szCs w:val="26"/>
        </w:rPr>
        <w:t xml:space="preserve"> các cơ </w:t>
      </w:r>
      <w:proofErr w:type="spellStart"/>
      <w:r>
        <w:rPr>
          <w:rFonts w:asciiTheme="majorHAnsi" w:hAnsiTheme="majorHAnsi" w:cstheme="majorHAnsi"/>
          <w:sz w:val="26"/>
          <w:szCs w:val="26"/>
        </w:rPr>
        <w:t>quan</w:t>
      </w:r>
      <w:proofErr w:type="spellEnd"/>
      <w:r>
        <w:rPr>
          <w:rFonts w:asciiTheme="majorHAnsi" w:hAnsiTheme="majorHAnsi" w:cstheme="majorHAnsi"/>
          <w:sz w:val="26"/>
          <w:szCs w:val="26"/>
        </w:rPr>
        <w:t xml:space="preserve"> Nhà </w:t>
      </w:r>
      <w:proofErr w:type="spellStart"/>
      <w:r>
        <w:rPr>
          <w:rFonts w:asciiTheme="majorHAnsi" w:hAnsiTheme="majorHAnsi" w:cstheme="majorHAnsi"/>
          <w:sz w:val="26"/>
          <w:szCs w:val="26"/>
        </w:rPr>
        <w:t>nước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tại</w:t>
      </w:r>
      <w:proofErr w:type="spellEnd"/>
      <w:r>
        <w:rPr>
          <w:rFonts w:asciiTheme="majorHAnsi" w:hAnsiTheme="majorHAnsi" w:cstheme="majorHAnsi"/>
          <w:sz w:val="26"/>
          <w:szCs w:val="26"/>
        </w:rPr>
        <w:t xml:space="preserve"> địa </w:t>
      </w:r>
      <w:proofErr w:type="spellStart"/>
      <w:r>
        <w:rPr>
          <w:rFonts w:asciiTheme="majorHAnsi" w:hAnsiTheme="majorHAnsi" w:cstheme="majorHAnsi"/>
          <w:sz w:val="26"/>
          <w:szCs w:val="26"/>
        </w:rPr>
        <w:t>phương</w:t>
      </w:r>
      <w:proofErr w:type="spellEnd"/>
      <w:r>
        <w:rPr>
          <w:rFonts w:asciiTheme="majorHAnsi" w:hAnsiTheme="majorHAnsi" w:cstheme="majorHAnsi"/>
          <w:sz w:val="26"/>
          <w:szCs w:val="26"/>
        </w:rPr>
        <w:t xml:space="preserve">. Các sản </w:t>
      </w:r>
      <w:proofErr w:type="spellStart"/>
      <w:r>
        <w:rPr>
          <w:rFonts w:asciiTheme="majorHAnsi" w:hAnsiTheme="majorHAnsi" w:cstheme="majorHAnsi"/>
          <w:sz w:val="26"/>
          <w:szCs w:val="26"/>
        </w:rPr>
        <w:t>phẩm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thuộc</w:t>
      </w:r>
      <w:proofErr w:type="spellEnd"/>
      <w:r>
        <w:rPr>
          <w:rFonts w:asciiTheme="majorHAnsi" w:hAnsiTheme="majorHAnsi" w:cstheme="majorHAnsi"/>
          <w:sz w:val="26"/>
          <w:szCs w:val="26"/>
        </w:rPr>
        <w:t xml:space="preserve"> thế </w:t>
      </w:r>
      <w:proofErr w:type="spellStart"/>
      <w:r>
        <w:rPr>
          <w:rFonts w:asciiTheme="majorHAnsi" w:hAnsiTheme="majorHAnsi" w:cstheme="majorHAnsi"/>
          <w:sz w:val="26"/>
          <w:szCs w:val="26"/>
        </w:rPr>
        <w:t>mạnh</w:t>
      </w:r>
      <w:proofErr w:type="spellEnd"/>
      <w:r>
        <w:rPr>
          <w:rFonts w:asciiTheme="majorHAnsi" w:hAnsiTheme="majorHAnsi" w:cstheme="majorHAnsi"/>
          <w:sz w:val="26"/>
          <w:szCs w:val="26"/>
        </w:rPr>
        <w:t xml:space="preserve"> của Công ty như phần mềm cơ </w:t>
      </w:r>
      <w:proofErr w:type="spellStart"/>
      <w:r>
        <w:rPr>
          <w:rFonts w:asciiTheme="majorHAnsi" w:hAnsiTheme="majorHAnsi" w:cstheme="majorHAnsi"/>
          <w:sz w:val="26"/>
          <w:szCs w:val="26"/>
        </w:rPr>
        <w:t>sở</w:t>
      </w:r>
      <w:proofErr w:type="spellEnd"/>
      <w:r>
        <w:rPr>
          <w:rFonts w:asciiTheme="majorHAnsi" w:hAnsiTheme="majorHAnsi" w:cstheme="majorHAnsi"/>
          <w:sz w:val="26"/>
          <w:szCs w:val="26"/>
        </w:rPr>
        <w:t xml:space="preserve"> dữ liệu, phần mềm thống </w:t>
      </w:r>
      <w:proofErr w:type="spellStart"/>
      <w:r>
        <w:rPr>
          <w:rFonts w:asciiTheme="majorHAnsi" w:hAnsiTheme="majorHAnsi" w:cstheme="majorHAnsi"/>
          <w:sz w:val="26"/>
          <w:szCs w:val="26"/>
        </w:rPr>
        <w:t>kê</w:t>
      </w:r>
      <w:proofErr w:type="spellEnd"/>
      <w:r>
        <w:rPr>
          <w:rFonts w:asciiTheme="majorHAnsi" w:hAnsiTheme="majorHAnsi" w:cstheme="majorHAnsi"/>
          <w:sz w:val="26"/>
          <w:szCs w:val="26"/>
        </w:rPr>
        <w:t xml:space="preserve">, phần mềm </w:t>
      </w:r>
      <w:proofErr w:type="spellStart"/>
      <w:r>
        <w:rPr>
          <w:rFonts w:asciiTheme="majorHAnsi" w:hAnsiTheme="majorHAnsi" w:cstheme="majorHAnsi"/>
          <w:sz w:val="26"/>
          <w:szCs w:val="26"/>
        </w:rPr>
        <w:t>mô</w:t>
      </w:r>
      <w:proofErr w:type="spellEnd"/>
      <w:r>
        <w:rPr>
          <w:rFonts w:asciiTheme="majorHAnsi" w:hAnsiTheme="majorHAnsi" w:cstheme="majorHAnsi"/>
          <w:sz w:val="26"/>
          <w:szCs w:val="26"/>
        </w:rPr>
        <w:t xml:space="preserve"> hình kinh </w:t>
      </w:r>
      <w:proofErr w:type="spellStart"/>
      <w:r>
        <w:rPr>
          <w:rFonts w:asciiTheme="majorHAnsi" w:hAnsiTheme="majorHAnsi" w:cstheme="majorHAnsi"/>
          <w:sz w:val="26"/>
          <w:szCs w:val="26"/>
        </w:rPr>
        <w:t>tế</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lượng</w:t>
      </w:r>
      <w:proofErr w:type="spellEnd"/>
      <w:r>
        <w:rPr>
          <w:rFonts w:asciiTheme="majorHAnsi" w:hAnsiTheme="majorHAnsi" w:cstheme="majorHAnsi"/>
          <w:sz w:val="26"/>
          <w:szCs w:val="26"/>
        </w:rPr>
        <w:t xml:space="preserve">… được nhiều khách hàng </w:t>
      </w:r>
      <w:proofErr w:type="spellStart"/>
      <w:r>
        <w:rPr>
          <w:rFonts w:asciiTheme="majorHAnsi" w:hAnsiTheme="majorHAnsi" w:cstheme="majorHAnsi"/>
          <w:sz w:val="26"/>
          <w:szCs w:val="26"/>
        </w:rPr>
        <w:t>đón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nhận</w:t>
      </w:r>
      <w:proofErr w:type="spellEnd"/>
      <w:r>
        <w:rPr>
          <w:rFonts w:asciiTheme="majorHAnsi" w:hAnsiTheme="majorHAnsi" w:cstheme="majorHAnsi"/>
          <w:sz w:val="26"/>
          <w:szCs w:val="26"/>
        </w:rPr>
        <w:t xml:space="preserve"> và </w:t>
      </w:r>
      <w:proofErr w:type="spellStart"/>
      <w:r>
        <w:rPr>
          <w:rFonts w:asciiTheme="majorHAnsi" w:hAnsiTheme="majorHAnsi" w:cstheme="majorHAnsi"/>
          <w:sz w:val="26"/>
          <w:szCs w:val="26"/>
        </w:rPr>
        <w:t>đánh</w:t>
      </w:r>
      <w:proofErr w:type="spellEnd"/>
      <w:r>
        <w:rPr>
          <w:rFonts w:asciiTheme="majorHAnsi" w:hAnsiTheme="majorHAnsi" w:cstheme="majorHAnsi"/>
          <w:sz w:val="26"/>
          <w:szCs w:val="26"/>
        </w:rPr>
        <w:t xml:space="preserve"> giá </w:t>
      </w:r>
      <w:proofErr w:type="spellStart"/>
      <w:r>
        <w:rPr>
          <w:rFonts w:asciiTheme="majorHAnsi" w:hAnsiTheme="majorHAnsi" w:cstheme="majorHAnsi"/>
          <w:sz w:val="26"/>
          <w:szCs w:val="26"/>
        </w:rPr>
        <w:t>cao</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Mặc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dù</w:t>
      </w:r>
      <w:proofErr w:type="spellEnd"/>
      <w:r>
        <w:rPr>
          <w:rFonts w:asciiTheme="majorHAnsi" w:hAnsiTheme="majorHAnsi" w:cstheme="majorHAnsi"/>
          <w:sz w:val="26"/>
          <w:szCs w:val="26"/>
        </w:rPr>
        <w:t xml:space="preserve"> giá trị </w:t>
      </w:r>
      <w:proofErr w:type="spellStart"/>
      <w:r>
        <w:rPr>
          <w:rFonts w:asciiTheme="majorHAnsi" w:hAnsiTheme="majorHAnsi" w:cstheme="majorHAnsi"/>
          <w:sz w:val="26"/>
          <w:szCs w:val="26"/>
        </w:rPr>
        <w:t>cung</w:t>
      </w:r>
      <w:proofErr w:type="spellEnd"/>
      <w:r>
        <w:rPr>
          <w:rFonts w:asciiTheme="majorHAnsi" w:hAnsiTheme="majorHAnsi" w:cstheme="majorHAnsi"/>
          <w:sz w:val="26"/>
          <w:szCs w:val="26"/>
        </w:rPr>
        <w:t xml:space="preserve"> cấp của các dịch vụ/sản </w:t>
      </w:r>
      <w:proofErr w:type="spellStart"/>
      <w:r>
        <w:rPr>
          <w:rFonts w:asciiTheme="majorHAnsi" w:hAnsiTheme="majorHAnsi" w:cstheme="majorHAnsi"/>
          <w:sz w:val="26"/>
          <w:szCs w:val="26"/>
        </w:rPr>
        <w:t>phẩm</w:t>
      </w:r>
      <w:proofErr w:type="spellEnd"/>
      <w:r>
        <w:rPr>
          <w:rFonts w:asciiTheme="majorHAnsi" w:hAnsiTheme="majorHAnsi" w:cstheme="majorHAnsi"/>
          <w:sz w:val="26"/>
          <w:szCs w:val="26"/>
        </w:rPr>
        <w:t xml:space="preserve"> này không lớn, </w:t>
      </w:r>
      <w:proofErr w:type="spellStart"/>
      <w:r>
        <w:rPr>
          <w:rFonts w:asciiTheme="majorHAnsi" w:hAnsiTheme="majorHAnsi" w:cstheme="majorHAnsi"/>
          <w:sz w:val="26"/>
          <w:szCs w:val="26"/>
        </w:rPr>
        <w:t>tuy</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nhiên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thời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gian</w:t>
      </w:r>
      <w:proofErr w:type="spellEnd"/>
      <w:r>
        <w:rPr>
          <w:rFonts w:asciiTheme="majorHAnsi" w:hAnsiTheme="majorHAnsi" w:cstheme="majorHAnsi"/>
          <w:sz w:val="26"/>
          <w:szCs w:val="26"/>
        </w:rPr>
        <w:t xml:space="preserve"> triển khai </w:t>
      </w:r>
      <w:proofErr w:type="spellStart"/>
      <w:r>
        <w:rPr>
          <w:rFonts w:asciiTheme="majorHAnsi" w:hAnsiTheme="majorHAnsi" w:cstheme="majorHAnsi"/>
          <w:sz w:val="26"/>
          <w:szCs w:val="26"/>
        </w:rPr>
        <w:t>nhanh</w:t>
      </w:r>
      <w:proofErr w:type="spellEnd"/>
      <w:r>
        <w:rPr>
          <w:rFonts w:asciiTheme="majorHAnsi" w:hAnsiTheme="majorHAnsi" w:cstheme="majorHAnsi"/>
          <w:sz w:val="26"/>
          <w:szCs w:val="26"/>
        </w:rPr>
        <w:t xml:space="preserve"> và </w:t>
      </w:r>
      <w:proofErr w:type="spellStart"/>
      <w:r>
        <w:rPr>
          <w:rFonts w:asciiTheme="majorHAnsi" w:hAnsiTheme="majorHAnsi" w:cstheme="majorHAnsi"/>
          <w:sz w:val="26"/>
          <w:szCs w:val="26"/>
        </w:rPr>
        <w:t>khả</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năng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tái</w:t>
      </w:r>
      <w:proofErr w:type="spellEnd"/>
      <w:r>
        <w:rPr>
          <w:rFonts w:asciiTheme="majorHAnsi" w:hAnsiTheme="majorHAnsi" w:cstheme="majorHAnsi"/>
          <w:sz w:val="26"/>
          <w:szCs w:val="26"/>
        </w:rPr>
        <w:t xml:space="preserve"> sử dụng các </w:t>
      </w:r>
      <w:proofErr w:type="spellStart"/>
      <w:r>
        <w:rPr>
          <w:rFonts w:asciiTheme="majorHAnsi" w:hAnsiTheme="majorHAnsi" w:cstheme="majorHAnsi"/>
          <w:sz w:val="26"/>
          <w:szCs w:val="26"/>
        </w:rPr>
        <w:t>nguồn</w:t>
      </w:r>
      <w:proofErr w:type="spellEnd"/>
      <w:r>
        <w:rPr>
          <w:rFonts w:asciiTheme="majorHAnsi" w:hAnsiTheme="majorHAnsi" w:cstheme="majorHAnsi"/>
          <w:sz w:val="26"/>
          <w:szCs w:val="26"/>
        </w:rPr>
        <w:t xml:space="preserve"> lực đã tạo ra </w:t>
      </w:r>
      <w:proofErr w:type="spellStart"/>
      <w:r>
        <w:rPr>
          <w:rFonts w:asciiTheme="majorHAnsi" w:hAnsiTheme="majorHAnsi" w:cstheme="majorHAnsi"/>
          <w:sz w:val="26"/>
          <w:szCs w:val="26"/>
        </w:rPr>
        <w:t>biên</w:t>
      </w:r>
      <w:proofErr w:type="spellEnd"/>
      <w:r>
        <w:rPr>
          <w:rFonts w:asciiTheme="majorHAnsi" w:hAnsiTheme="majorHAnsi" w:cstheme="majorHAnsi"/>
          <w:sz w:val="26"/>
          <w:szCs w:val="26"/>
        </w:rPr>
        <w:t xml:space="preserve"> lợi </w:t>
      </w:r>
      <w:proofErr w:type="spellStart"/>
      <w:r>
        <w:rPr>
          <w:rFonts w:asciiTheme="majorHAnsi" w:hAnsiTheme="majorHAnsi" w:cstheme="majorHAnsi"/>
          <w:sz w:val="26"/>
          <w:szCs w:val="26"/>
        </w:rPr>
        <w:t>nhuận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khá</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tốt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cho</w:t>
      </w:r>
      <w:proofErr w:type="spellEnd"/>
      <w:r>
        <w:rPr>
          <w:rFonts w:asciiTheme="majorHAnsi" w:hAnsiTheme="majorHAnsi" w:cstheme="majorHAnsi"/>
          <w:sz w:val="26"/>
          <w:szCs w:val="26"/>
        </w:rPr>
        <w:t xml:space="preserve"> Công ty. Đây là </w:t>
      </w:r>
      <w:proofErr w:type="spellStart"/>
      <w:r>
        <w:rPr>
          <w:rFonts w:asciiTheme="majorHAnsi" w:hAnsiTheme="majorHAnsi" w:cstheme="majorHAnsi"/>
          <w:sz w:val="26"/>
          <w:szCs w:val="26"/>
        </w:rPr>
        <w:t>bước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đệm</w:t>
      </w:r>
      <w:proofErr w:type="spellEnd"/>
      <w:r>
        <w:rPr>
          <w:rFonts w:asciiTheme="majorHAnsi" w:hAnsiTheme="majorHAnsi" w:cstheme="majorHAnsi"/>
          <w:sz w:val="26"/>
          <w:szCs w:val="26"/>
        </w:rPr>
        <w:t xml:space="preserve"> để các dịch vụ Phần mềm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tục</w:t>
      </w:r>
      <w:proofErr w:type="spellEnd"/>
      <w:r>
        <w:rPr>
          <w:rFonts w:asciiTheme="majorHAnsi" w:hAnsiTheme="majorHAnsi" w:cstheme="majorHAnsi"/>
          <w:sz w:val="26"/>
          <w:szCs w:val="26"/>
        </w:rPr>
        <w:t xml:space="preserve"> được phát triển và </w:t>
      </w:r>
      <w:proofErr w:type="spellStart"/>
      <w:r>
        <w:rPr>
          <w:rFonts w:asciiTheme="majorHAnsi" w:hAnsiTheme="majorHAnsi" w:cstheme="majorHAnsi"/>
          <w:sz w:val="26"/>
          <w:szCs w:val="26"/>
        </w:rPr>
        <w:t>đến</w:t>
      </w:r>
      <w:proofErr w:type="spellEnd"/>
      <w:r>
        <w:rPr>
          <w:rFonts w:asciiTheme="majorHAnsi" w:hAnsiTheme="majorHAnsi" w:cstheme="majorHAnsi"/>
          <w:sz w:val="26"/>
          <w:szCs w:val="26"/>
        </w:rPr>
        <w:t xml:space="preserve"> với nhiều khách hàng hơn.</w:t>
      </w:r>
    </w:p>
    <w:p w14:paraId="7B80FDE2" w14:textId="6ECE58A8" w:rsidR="004B4455" w:rsidRPr="004D3979" w:rsidRDefault="004B4455"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Bên </w:t>
      </w:r>
      <w:proofErr w:type="spellStart"/>
      <w:r w:rsidRPr="004D3979">
        <w:rPr>
          <w:rFonts w:asciiTheme="majorHAnsi" w:hAnsiTheme="majorHAnsi" w:cstheme="majorHAnsi"/>
          <w:sz w:val="26"/>
          <w:szCs w:val="26"/>
        </w:rPr>
        <w:t>cạnh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những</w:t>
      </w:r>
      <w:proofErr w:type="spellEnd"/>
      <w:r w:rsidRPr="004D3979">
        <w:rPr>
          <w:rFonts w:asciiTheme="majorHAnsi" w:hAnsiTheme="majorHAnsi" w:cstheme="majorHAnsi"/>
          <w:sz w:val="26"/>
          <w:szCs w:val="26"/>
        </w:rPr>
        <w:t xml:space="preserve"> mặt </w:t>
      </w:r>
      <w:proofErr w:type="spellStart"/>
      <w:r w:rsidRPr="004D3979">
        <w:rPr>
          <w:rFonts w:asciiTheme="majorHAnsi" w:hAnsiTheme="majorHAnsi" w:cstheme="majorHAnsi"/>
          <w:sz w:val="26"/>
          <w:szCs w:val="26"/>
        </w:rPr>
        <w:t>tích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cực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mảng</w:t>
      </w:r>
      <w:proofErr w:type="spellEnd"/>
      <w:r w:rsidRPr="004D3979">
        <w:rPr>
          <w:rFonts w:asciiTheme="majorHAnsi" w:hAnsiTheme="majorHAnsi" w:cstheme="majorHAnsi"/>
          <w:sz w:val="26"/>
          <w:szCs w:val="26"/>
        </w:rPr>
        <w:t xml:space="preserve"> dự</w:t>
      </w:r>
      <w:r w:rsidR="00CC3465">
        <w:rPr>
          <w:rFonts w:asciiTheme="majorHAnsi" w:hAnsiTheme="majorHAnsi" w:cstheme="majorHAnsi"/>
          <w:sz w:val="26"/>
          <w:szCs w:val="26"/>
        </w:rPr>
        <w:t xml:space="preserve"> án</w:t>
      </w:r>
      <w:r w:rsidRPr="004D3979">
        <w:rPr>
          <w:rFonts w:asciiTheme="majorHAnsi" w:hAnsiTheme="majorHAnsi" w:cstheme="majorHAnsi"/>
          <w:sz w:val="26"/>
          <w:szCs w:val="26"/>
        </w:rPr>
        <w:t xml:space="preserve"> </w:t>
      </w:r>
      <w:r w:rsidR="00D130F7">
        <w:rPr>
          <w:rFonts w:asciiTheme="majorHAnsi" w:hAnsiTheme="majorHAnsi" w:cstheme="majorHAnsi"/>
          <w:sz w:val="26"/>
          <w:szCs w:val="26"/>
        </w:rPr>
        <w:t xml:space="preserve">2020-2021 còn một số điểm </w:t>
      </w:r>
      <w:proofErr w:type="spellStart"/>
      <w:r w:rsidR="00CC3465">
        <w:rPr>
          <w:rFonts w:asciiTheme="majorHAnsi" w:hAnsiTheme="majorHAnsi" w:cstheme="majorHAnsi"/>
          <w:sz w:val="26"/>
          <w:szCs w:val="26"/>
        </w:rPr>
        <w:t>tồn</w:t>
      </w:r>
      <w:proofErr w:type="spellEnd"/>
      <w:r w:rsidR="00CC3465">
        <w:rPr>
          <w:rFonts w:asciiTheme="majorHAnsi" w:hAnsiTheme="majorHAnsi" w:cstheme="majorHAnsi"/>
          <w:sz w:val="26"/>
          <w:szCs w:val="26"/>
        </w:rPr>
        <w:t xml:space="preserve"> </w:t>
      </w:r>
      <w:proofErr w:type="spellStart"/>
      <w:r w:rsidR="00CC3465">
        <w:rPr>
          <w:rFonts w:asciiTheme="majorHAnsi" w:hAnsiTheme="majorHAnsi" w:cstheme="majorHAnsi"/>
          <w:sz w:val="26"/>
          <w:szCs w:val="26"/>
        </w:rPr>
        <w:t>tại</w:t>
      </w:r>
      <w:proofErr w:type="spellEnd"/>
      <w:r w:rsidR="00CC3465">
        <w:rPr>
          <w:rFonts w:asciiTheme="majorHAnsi" w:hAnsiTheme="majorHAnsi" w:cstheme="majorHAnsi"/>
          <w:sz w:val="26"/>
          <w:szCs w:val="26"/>
        </w:rPr>
        <w:t xml:space="preserve"> và cần </w:t>
      </w:r>
      <w:proofErr w:type="spellStart"/>
      <w:r w:rsidR="00CC3465">
        <w:rPr>
          <w:rFonts w:asciiTheme="majorHAnsi" w:hAnsiTheme="majorHAnsi" w:cstheme="majorHAnsi"/>
          <w:sz w:val="26"/>
          <w:szCs w:val="26"/>
        </w:rPr>
        <w:t>khắc</w:t>
      </w:r>
      <w:proofErr w:type="spellEnd"/>
      <w:r w:rsidR="00CC3465">
        <w:rPr>
          <w:rFonts w:asciiTheme="majorHAnsi" w:hAnsiTheme="majorHAnsi" w:cstheme="majorHAnsi"/>
          <w:sz w:val="26"/>
          <w:szCs w:val="26"/>
        </w:rPr>
        <w:t xml:space="preserve"> phục trong năm tài chính </w:t>
      </w:r>
      <w:proofErr w:type="spellStart"/>
      <w:r w:rsidR="00CC3465">
        <w:rPr>
          <w:rFonts w:asciiTheme="majorHAnsi" w:hAnsiTheme="majorHAnsi" w:cstheme="majorHAnsi"/>
          <w:sz w:val="26"/>
          <w:szCs w:val="26"/>
        </w:rPr>
        <w:t>tiếp</w:t>
      </w:r>
      <w:proofErr w:type="spellEnd"/>
      <w:r w:rsidR="00CC3465">
        <w:rPr>
          <w:rFonts w:asciiTheme="majorHAnsi" w:hAnsiTheme="majorHAnsi" w:cstheme="majorHAnsi"/>
          <w:sz w:val="26"/>
          <w:szCs w:val="26"/>
        </w:rPr>
        <w:t xml:space="preserve"> </w:t>
      </w:r>
      <w:proofErr w:type="spellStart"/>
      <w:r w:rsidR="00CC3465">
        <w:rPr>
          <w:rFonts w:asciiTheme="majorHAnsi" w:hAnsiTheme="majorHAnsi" w:cstheme="majorHAnsi"/>
          <w:sz w:val="26"/>
          <w:szCs w:val="26"/>
        </w:rPr>
        <w:t>theo</w:t>
      </w:r>
      <w:r w:rsidR="00966755">
        <w:rPr>
          <w:rFonts w:asciiTheme="majorHAnsi" w:hAnsiTheme="majorHAnsi" w:cstheme="majorHAnsi"/>
          <w:sz w:val="26"/>
          <w:szCs w:val="26"/>
        </w:rPr>
        <w:t>.</w:t>
      </w:r>
      <w:proofErr w:type="spellEnd"/>
      <w:r w:rsidR="00966755">
        <w:rPr>
          <w:rFonts w:asciiTheme="majorHAnsi" w:hAnsiTheme="majorHAnsi" w:cstheme="majorHAnsi"/>
          <w:sz w:val="26"/>
          <w:szCs w:val="26"/>
        </w:rPr>
        <w:t xml:space="preserve"> Một số dự án </w:t>
      </w:r>
      <w:proofErr w:type="spellStart"/>
      <w:r w:rsidR="00966755">
        <w:rPr>
          <w:rFonts w:asciiTheme="majorHAnsi" w:hAnsiTheme="majorHAnsi" w:cstheme="majorHAnsi"/>
          <w:sz w:val="26"/>
          <w:szCs w:val="26"/>
        </w:rPr>
        <w:t>kéo</w:t>
      </w:r>
      <w:proofErr w:type="spellEnd"/>
      <w:r w:rsidR="00966755">
        <w:rPr>
          <w:rFonts w:asciiTheme="majorHAnsi" w:hAnsiTheme="majorHAnsi" w:cstheme="majorHAnsi"/>
          <w:sz w:val="26"/>
          <w:szCs w:val="26"/>
        </w:rPr>
        <w:t xml:space="preserve"> </w:t>
      </w:r>
      <w:proofErr w:type="spellStart"/>
      <w:r w:rsidR="00966755">
        <w:rPr>
          <w:rFonts w:asciiTheme="majorHAnsi" w:hAnsiTheme="majorHAnsi" w:cstheme="majorHAnsi"/>
          <w:sz w:val="26"/>
          <w:szCs w:val="26"/>
        </w:rPr>
        <w:t>dài</w:t>
      </w:r>
      <w:proofErr w:type="spellEnd"/>
      <w:r w:rsidR="00CC3465">
        <w:rPr>
          <w:rFonts w:asciiTheme="majorHAnsi" w:hAnsiTheme="majorHAnsi" w:cstheme="majorHAnsi"/>
          <w:sz w:val="26"/>
          <w:szCs w:val="26"/>
        </w:rPr>
        <w:t xml:space="preserve">, </w:t>
      </w:r>
      <w:r w:rsidR="007850E6">
        <w:rPr>
          <w:rFonts w:asciiTheme="majorHAnsi" w:hAnsiTheme="majorHAnsi" w:cstheme="majorHAnsi"/>
          <w:sz w:val="26"/>
          <w:szCs w:val="26"/>
        </w:rPr>
        <w:t xml:space="preserve">tiêu </w:t>
      </w:r>
      <w:proofErr w:type="spellStart"/>
      <w:r w:rsidR="00CC3465">
        <w:rPr>
          <w:rFonts w:asciiTheme="majorHAnsi" w:hAnsiTheme="majorHAnsi" w:cstheme="majorHAnsi"/>
          <w:sz w:val="26"/>
          <w:szCs w:val="26"/>
        </w:rPr>
        <w:t>tốn</w:t>
      </w:r>
      <w:proofErr w:type="spellEnd"/>
      <w:r w:rsidR="00CC3465">
        <w:rPr>
          <w:rFonts w:asciiTheme="majorHAnsi" w:hAnsiTheme="majorHAnsi" w:cstheme="majorHAnsi"/>
          <w:sz w:val="26"/>
          <w:szCs w:val="26"/>
        </w:rPr>
        <w:t xml:space="preserve"> </w:t>
      </w:r>
      <w:proofErr w:type="spellStart"/>
      <w:r w:rsidR="00CC3465">
        <w:rPr>
          <w:rFonts w:asciiTheme="majorHAnsi" w:hAnsiTheme="majorHAnsi" w:cstheme="majorHAnsi"/>
          <w:sz w:val="26"/>
          <w:szCs w:val="26"/>
        </w:rPr>
        <w:t>nguồn</w:t>
      </w:r>
      <w:proofErr w:type="spellEnd"/>
      <w:r w:rsidR="00CC3465">
        <w:rPr>
          <w:rFonts w:asciiTheme="majorHAnsi" w:hAnsiTheme="majorHAnsi" w:cstheme="majorHAnsi"/>
          <w:sz w:val="26"/>
          <w:szCs w:val="26"/>
        </w:rPr>
        <w:t xml:space="preserve"> lực</w:t>
      </w:r>
      <w:r w:rsidR="007850E6">
        <w:rPr>
          <w:rFonts w:asciiTheme="majorHAnsi" w:hAnsiTheme="majorHAnsi" w:cstheme="majorHAnsi"/>
          <w:sz w:val="26"/>
          <w:szCs w:val="26"/>
        </w:rPr>
        <w:t xml:space="preserve"> nội bộ</w:t>
      </w:r>
      <w:r w:rsidR="00CC3465">
        <w:rPr>
          <w:rFonts w:asciiTheme="majorHAnsi" w:hAnsiTheme="majorHAnsi" w:cstheme="majorHAnsi"/>
          <w:sz w:val="26"/>
          <w:szCs w:val="26"/>
        </w:rPr>
        <w:t xml:space="preserve"> và tạo </w:t>
      </w:r>
      <w:proofErr w:type="spellStart"/>
      <w:r w:rsidR="00CC3465">
        <w:rPr>
          <w:rFonts w:asciiTheme="majorHAnsi" w:hAnsiTheme="majorHAnsi" w:cstheme="majorHAnsi"/>
          <w:sz w:val="26"/>
          <w:szCs w:val="26"/>
        </w:rPr>
        <w:t>rủi</w:t>
      </w:r>
      <w:proofErr w:type="spellEnd"/>
      <w:r w:rsidR="00CC3465">
        <w:rPr>
          <w:rFonts w:asciiTheme="majorHAnsi" w:hAnsiTheme="majorHAnsi" w:cstheme="majorHAnsi"/>
          <w:sz w:val="26"/>
          <w:szCs w:val="26"/>
        </w:rPr>
        <w:t xml:space="preserve"> </w:t>
      </w:r>
      <w:proofErr w:type="spellStart"/>
      <w:r w:rsidR="00CC3465">
        <w:rPr>
          <w:rFonts w:asciiTheme="majorHAnsi" w:hAnsiTheme="majorHAnsi" w:cstheme="majorHAnsi"/>
          <w:sz w:val="26"/>
          <w:szCs w:val="26"/>
        </w:rPr>
        <w:t>ro</w:t>
      </w:r>
      <w:proofErr w:type="spellEnd"/>
      <w:r w:rsidR="00CC3465">
        <w:rPr>
          <w:rFonts w:asciiTheme="majorHAnsi" w:hAnsiTheme="majorHAnsi" w:cstheme="majorHAnsi"/>
          <w:sz w:val="26"/>
          <w:szCs w:val="26"/>
        </w:rPr>
        <w:t xml:space="preserve"> </w:t>
      </w:r>
      <w:r w:rsidR="007850E6">
        <w:rPr>
          <w:rFonts w:asciiTheme="majorHAnsi" w:hAnsiTheme="majorHAnsi" w:cstheme="majorHAnsi"/>
          <w:sz w:val="26"/>
          <w:szCs w:val="26"/>
        </w:rPr>
        <w:t xml:space="preserve">trong </w:t>
      </w:r>
      <w:proofErr w:type="spellStart"/>
      <w:r w:rsidR="007850E6">
        <w:rPr>
          <w:rFonts w:asciiTheme="majorHAnsi" w:hAnsiTheme="majorHAnsi" w:cstheme="majorHAnsi"/>
          <w:sz w:val="26"/>
          <w:szCs w:val="26"/>
        </w:rPr>
        <w:t>hoạt</w:t>
      </w:r>
      <w:proofErr w:type="spellEnd"/>
      <w:r w:rsidR="007850E6">
        <w:rPr>
          <w:rFonts w:asciiTheme="majorHAnsi" w:hAnsiTheme="majorHAnsi" w:cstheme="majorHAnsi"/>
          <w:sz w:val="26"/>
          <w:szCs w:val="26"/>
        </w:rPr>
        <w:t xml:space="preserve"> động kinh doanh của Công ty vẫn chưa được </w:t>
      </w:r>
      <w:proofErr w:type="spellStart"/>
      <w:r w:rsidR="007850E6">
        <w:rPr>
          <w:rFonts w:asciiTheme="majorHAnsi" w:hAnsiTheme="majorHAnsi" w:cstheme="majorHAnsi"/>
          <w:sz w:val="26"/>
          <w:szCs w:val="26"/>
        </w:rPr>
        <w:t>hoàn</w:t>
      </w:r>
      <w:proofErr w:type="spellEnd"/>
      <w:r w:rsidR="007850E6">
        <w:rPr>
          <w:rFonts w:asciiTheme="majorHAnsi" w:hAnsiTheme="majorHAnsi" w:cstheme="majorHAnsi"/>
          <w:sz w:val="26"/>
          <w:szCs w:val="26"/>
        </w:rPr>
        <w:t xml:space="preserve"> thành.</w:t>
      </w:r>
      <w:r w:rsidR="00417B46">
        <w:rPr>
          <w:rFonts w:asciiTheme="majorHAnsi" w:hAnsiTheme="majorHAnsi" w:cstheme="majorHAnsi"/>
          <w:sz w:val="26"/>
          <w:szCs w:val="26"/>
        </w:rPr>
        <w:t xml:space="preserve"> Một số dự án lớn</w:t>
      </w:r>
      <w:r w:rsidR="00441A83">
        <w:rPr>
          <w:rFonts w:asciiTheme="majorHAnsi" w:hAnsiTheme="majorHAnsi" w:cstheme="majorHAnsi"/>
          <w:sz w:val="26"/>
          <w:szCs w:val="26"/>
        </w:rPr>
        <w:t xml:space="preserve">, được </w:t>
      </w:r>
      <w:proofErr w:type="spellStart"/>
      <w:r w:rsidR="00441A83">
        <w:rPr>
          <w:rFonts w:asciiTheme="majorHAnsi" w:hAnsiTheme="majorHAnsi" w:cstheme="majorHAnsi"/>
          <w:sz w:val="26"/>
          <w:szCs w:val="26"/>
        </w:rPr>
        <w:t>kỳ</w:t>
      </w:r>
      <w:proofErr w:type="spellEnd"/>
      <w:r w:rsidR="00441A83">
        <w:rPr>
          <w:rFonts w:asciiTheme="majorHAnsi" w:hAnsiTheme="majorHAnsi" w:cstheme="majorHAnsi"/>
          <w:sz w:val="26"/>
          <w:szCs w:val="26"/>
        </w:rPr>
        <w:t xml:space="preserve"> </w:t>
      </w:r>
      <w:proofErr w:type="spellStart"/>
      <w:r w:rsidR="00441A83">
        <w:rPr>
          <w:rFonts w:asciiTheme="majorHAnsi" w:hAnsiTheme="majorHAnsi" w:cstheme="majorHAnsi"/>
          <w:sz w:val="26"/>
          <w:szCs w:val="26"/>
        </w:rPr>
        <w:t>vọng</w:t>
      </w:r>
      <w:proofErr w:type="spellEnd"/>
      <w:r w:rsidR="00441A83">
        <w:rPr>
          <w:rFonts w:asciiTheme="majorHAnsi" w:hAnsiTheme="majorHAnsi" w:cstheme="majorHAnsi"/>
          <w:sz w:val="26"/>
          <w:szCs w:val="26"/>
        </w:rPr>
        <w:t xml:space="preserve"> lớn nhưng </w:t>
      </w:r>
      <w:r w:rsidR="006F6358">
        <w:rPr>
          <w:rFonts w:asciiTheme="majorHAnsi" w:hAnsiTheme="majorHAnsi" w:cstheme="majorHAnsi"/>
          <w:sz w:val="26"/>
          <w:szCs w:val="26"/>
        </w:rPr>
        <w:t xml:space="preserve">Công ty không được tham gia triển khai do một số </w:t>
      </w:r>
      <w:proofErr w:type="spellStart"/>
      <w:r w:rsidR="006F6358">
        <w:rPr>
          <w:rFonts w:asciiTheme="majorHAnsi" w:hAnsiTheme="majorHAnsi" w:cstheme="majorHAnsi"/>
          <w:sz w:val="26"/>
          <w:szCs w:val="26"/>
        </w:rPr>
        <w:t>yếu</w:t>
      </w:r>
      <w:proofErr w:type="spellEnd"/>
      <w:r w:rsidR="006F6358">
        <w:rPr>
          <w:rFonts w:asciiTheme="majorHAnsi" w:hAnsiTheme="majorHAnsi" w:cstheme="majorHAnsi"/>
          <w:sz w:val="26"/>
          <w:szCs w:val="26"/>
        </w:rPr>
        <w:t xml:space="preserve"> </w:t>
      </w:r>
      <w:proofErr w:type="spellStart"/>
      <w:r w:rsidR="006F6358">
        <w:rPr>
          <w:rFonts w:asciiTheme="majorHAnsi" w:hAnsiTheme="majorHAnsi" w:cstheme="majorHAnsi"/>
          <w:sz w:val="26"/>
          <w:szCs w:val="26"/>
        </w:rPr>
        <w:t>tố</w:t>
      </w:r>
      <w:proofErr w:type="spellEnd"/>
      <w:r w:rsidR="006F6358">
        <w:rPr>
          <w:rFonts w:asciiTheme="majorHAnsi" w:hAnsiTheme="majorHAnsi" w:cstheme="majorHAnsi"/>
          <w:sz w:val="26"/>
          <w:szCs w:val="26"/>
        </w:rPr>
        <w:t xml:space="preserve"> khách </w:t>
      </w:r>
      <w:proofErr w:type="spellStart"/>
      <w:r w:rsidR="006F6358">
        <w:rPr>
          <w:rFonts w:asciiTheme="majorHAnsi" w:hAnsiTheme="majorHAnsi" w:cstheme="majorHAnsi"/>
          <w:sz w:val="26"/>
          <w:szCs w:val="26"/>
        </w:rPr>
        <w:t>quan</w:t>
      </w:r>
      <w:proofErr w:type="spellEnd"/>
      <w:r w:rsidR="006F6358">
        <w:rPr>
          <w:rFonts w:asciiTheme="majorHAnsi" w:hAnsiTheme="majorHAnsi" w:cstheme="majorHAnsi"/>
          <w:sz w:val="26"/>
          <w:szCs w:val="26"/>
        </w:rPr>
        <w:t>.</w:t>
      </w:r>
      <w:r w:rsidR="00441A83">
        <w:rPr>
          <w:rFonts w:asciiTheme="majorHAnsi" w:hAnsiTheme="majorHAnsi" w:cstheme="majorHAnsi"/>
          <w:sz w:val="26"/>
          <w:szCs w:val="26"/>
        </w:rPr>
        <w:t xml:space="preserve"> </w:t>
      </w:r>
    </w:p>
    <w:p w14:paraId="2AD7558F" w14:textId="2B0EA4D0" w:rsidR="00D102EE" w:rsidRPr="004D3979" w:rsidRDefault="004B4455" w:rsidP="006A6DDB">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Ban </w:t>
      </w:r>
      <w:proofErr w:type="spellStart"/>
      <w:r w:rsidRPr="004D3979">
        <w:rPr>
          <w:rFonts w:asciiTheme="majorHAnsi" w:hAnsiTheme="majorHAnsi" w:cstheme="majorHAnsi"/>
          <w:sz w:val="26"/>
          <w:szCs w:val="26"/>
        </w:rPr>
        <w:t>Điều</w:t>
      </w:r>
      <w:proofErr w:type="spellEnd"/>
      <w:r w:rsidRPr="004D3979">
        <w:rPr>
          <w:rFonts w:asciiTheme="majorHAnsi" w:hAnsiTheme="majorHAnsi" w:cstheme="majorHAnsi"/>
          <w:sz w:val="26"/>
          <w:szCs w:val="26"/>
        </w:rPr>
        <w:t xml:space="preserve"> hành của Công ty </w:t>
      </w:r>
      <w:proofErr w:type="spellStart"/>
      <w:r w:rsidRPr="004D3979">
        <w:rPr>
          <w:rFonts w:asciiTheme="majorHAnsi" w:hAnsiTheme="majorHAnsi" w:cstheme="majorHAnsi"/>
          <w:sz w:val="26"/>
          <w:szCs w:val="26"/>
        </w:rPr>
        <w:t>nhận</w:t>
      </w:r>
      <w:proofErr w:type="spellEnd"/>
      <w:r w:rsidRPr="004D3979">
        <w:rPr>
          <w:rFonts w:asciiTheme="majorHAnsi" w:hAnsiTheme="majorHAnsi" w:cstheme="majorHAnsi"/>
          <w:sz w:val="26"/>
          <w:szCs w:val="26"/>
        </w:rPr>
        <w:t xml:space="preserve"> thấy </w:t>
      </w:r>
      <w:proofErr w:type="spellStart"/>
      <w:r w:rsidRPr="004D3979">
        <w:rPr>
          <w:rFonts w:asciiTheme="majorHAnsi" w:hAnsiTheme="majorHAnsi" w:cstheme="majorHAnsi"/>
          <w:sz w:val="26"/>
          <w:szCs w:val="26"/>
        </w:rPr>
        <w:t>lĩnh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vực</w:t>
      </w:r>
      <w:proofErr w:type="spellEnd"/>
      <w:r w:rsidRPr="004D3979">
        <w:rPr>
          <w:rFonts w:asciiTheme="majorHAnsi" w:hAnsiTheme="majorHAnsi" w:cstheme="majorHAnsi"/>
          <w:sz w:val="26"/>
          <w:szCs w:val="26"/>
        </w:rPr>
        <w:t xml:space="preserve"> dịch vụ Tích hợp Hệ thống Công </w:t>
      </w:r>
      <w:proofErr w:type="spellStart"/>
      <w:r w:rsidRPr="004D3979">
        <w:rPr>
          <w:rFonts w:asciiTheme="majorHAnsi" w:hAnsiTheme="majorHAnsi" w:cstheme="majorHAnsi"/>
          <w:sz w:val="26"/>
          <w:szCs w:val="26"/>
        </w:rPr>
        <w:t>nghệ</w:t>
      </w:r>
      <w:proofErr w:type="spellEnd"/>
      <w:r w:rsidRPr="004D3979">
        <w:rPr>
          <w:rFonts w:asciiTheme="majorHAnsi" w:hAnsiTheme="majorHAnsi" w:cstheme="majorHAnsi"/>
          <w:sz w:val="26"/>
          <w:szCs w:val="26"/>
        </w:rPr>
        <w:t xml:space="preserve"> thông tin ngày </w:t>
      </w:r>
      <w:proofErr w:type="spellStart"/>
      <w:r w:rsidRPr="004D3979">
        <w:rPr>
          <w:rFonts w:asciiTheme="majorHAnsi" w:hAnsiTheme="majorHAnsi" w:cstheme="majorHAnsi"/>
          <w:sz w:val="26"/>
          <w:szCs w:val="26"/>
        </w:rPr>
        <w:t>càng</w:t>
      </w:r>
      <w:proofErr w:type="spellEnd"/>
      <w:r w:rsidRPr="004D3979">
        <w:rPr>
          <w:rFonts w:asciiTheme="majorHAnsi" w:hAnsiTheme="majorHAnsi" w:cstheme="majorHAnsi"/>
          <w:sz w:val="26"/>
          <w:szCs w:val="26"/>
        </w:rPr>
        <w:t xml:space="preserve"> gặp nhiều khó </w:t>
      </w:r>
      <w:proofErr w:type="spellStart"/>
      <w:r w:rsidRPr="004D3979">
        <w:rPr>
          <w:rFonts w:asciiTheme="majorHAnsi" w:hAnsiTheme="majorHAnsi" w:cstheme="majorHAnsi"/>
          <w:sz w:val="26"/>
          <w:szCs w:val="26"/>
        </w:rPr>
        <w:t>khăn</w:t>
      </w:r>
      <w:proofErr w:type="spellEnd"/>
      <w:r w:rsidRPr="004D3979">
        <w:rPr>
          <w:rFonts w:asciiTheme="majorHAnsi" w:hAnsiTheme="majorHAnsi" w:cstheme="majorHAnsi"/>
          <w:sz w:val="26"/>
          <w:szCs w:val="26"/>
        </w:rPr>
        <w:t xml:space="preserve"> và </w:t>
      </w:r>
      <w:proofErr w:type="spellStart"/>
      <w:r w:rsidRPr="004D3979">
        <w:rPr>
          <w:rFonts w:asciiTheme="majorHAnsi" w:hAnsiTheme="majorHAnsi" w:cstheme="majorHAnsi"/>
          <w:sz w:val="26"/>
          <w:szCs w:val="26"/>
        </w:rPr>
        <w:t>cạnh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tranh</w:t>
      </w:r>
      <w:proofErr w:type="spellEnd"/>
      <w:r w:rsidRPr="004D3979">
        <w:rPr>
          <w:rFonts w:asciiTheme="majorHAnsi" w:hAnsiTheme="majorHAnsi" w:cstheme="majorHAnsi"/>
          <w:sz w:val="26"/>
          <w:szCs w:val="26"/>
        </w:rPr>
        <w:t xml:space="preserve"> gay </w:t>
      </w:r>
      <w:proofErr w:type="spellStart"/>
      <w:r w:rsidRPr="004D3979">
        <w:rPr>
          <w:rFonts w:asciiTheme="majorHAnsi" w:hAnsiTheme="majorHAnsi" w:cstheme="majorHAnsi"/>
          <w:sz w:val="26"/>
          <w:szCs w:val="26"/>
        </w:rPr>
        <w:t>gắt</w:t>
      </w:r>
      <w:proofErr w:type="spellEnd"/>
      <w:r w:rsidRPr="004D3979">
        <w:rPr>
          <w:rFonts w:asciiTheme="majorHAnsi" w:hAnsiTheme="majorHAnsi" w:cstheme="majorHAnsi"/>
          <w:sz w:val="26"/>
          <w:szCs w:val="26"/>
        </w:rPr>
        <w:t xml:space="preserve">, tỷ </w:t>
      </w:r>
      <w:proofErr w:type="spellStart"/>
      <w:r w:rsidRPr="004D3979">
        <w:rPr>
          <w:rFonts w:asciiTheme="majorHAnsi" w:hAnsiTheme="majorHAnsi" w:cstheme="majorHAnsi"/>
          <w:sz w:val="26"/>
          <w:szCs w:val="26"/>
        </w:rPr>
        <w:t>suất</w:t>
      </w:r>
      <w:proofErr w:type="spellEnd"/>
      <w:r w:rsidRPr="004D3979">
        <w:rPr>
          <w:rFonts w:asciiTheme="majorHAnsi" w:hAnsiTheme="majorHAnsi" w:cstheme="majorHAnsi"/>
          <w:sz w:val="26"/>
          <w:szCs w:val="26"/>
        </w:rPr>
        <w:t xml:space="preserve"> lợi </w:t>
      </w:r>
      <w:proofErr w:type="spellStart"/>
      <w:r w:rsidRPr="004D3979">
        <w:rPr>
          <w:rFonts w:asciiTheme="majorHAnsi" w:hAnsiTheme="majorHAnsi" w:cstheme="majorHAnsi"/>
          <w:sz w:val="26"/>
          <w:szCs w:val="26"/>
        </w:rPr>
        <w:t>nhuận</w:t>
      </w:r>
      <w:proofErr w:type="spellEnd"/>
      <w:r w:rsidRPr="004D3979">
        <w:rPr>
          <w:rFonts w:asciiTheme="majorHAnsi" w:hAnsiTheme="majorHAnsi" w:cstheme="majorHAnsi"/>
          <w:sz w:val="26"/>
          <w:szCs w:val="26"/>
        </w:rPr>
        <w:t xml:space="preserve"> của các dự án công </w:t>
      </w:r>
      <w:proofErr w:type="spellStart"/>
      <w:r w:rsidRPr="004D3979">
        <w:rPr>
          <w:rFonts w:asciiTheme="majorHAnsi" w:hAnsiTheme="majorHAnsi" w:cstheme="majorHAnsi"/>
          <w:sz w:val="26"/>
          <w:szCs w:val="26"/>
        </w:rPr>
        <w:t>nghệ</w:t>
      </w:r>
      <w:proofErr w:type="spellEnd"/>
      <w:r w:rsidRPr="004D3979">
        <w:rPr>
          <w:rFonts w:asciiTheme="majorHAnsi" w:hAnsiTheme="majorHAnsi" w:cstheme="majorHAnsi"/>
          <w:sz w:val="26"/>
          <w:szCs w:val="26"/>
        </w:rPr>
        <w:t xml:space="preserve"> thông tin </w:t>
      </w:r>
      <w:proofErr w:type="spellStart"/>
      <w:r w:rsidRPr="004D3979">
        <w:rPr>
          <w:rFonts w:asciiTheme="majorHAnsi" w:hAnsiTheme="majorHAnsi" w:cstheme="majorHAnsi"/>
          <w:sz w:val="26"/>
          <w:szCs w:val="26"/>
        </w:rPr>
        <w:t>dần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suy</w:t>
      </w:r>
      <w:proofErr w:type="spellEnd"/>
      <w:r w:rsidRPr="004D3979">
        <w:rPr>
          <w:rFonts w:asciiTheme="majorHAnsi" w:hAnsiTheme="majorHAnsi" w:cstheme="majorHAnsi"/>
          <w:sz w:val="26"/>
          <w:szCs w:val="26"/>
        </w:rPr>
        <w:t xml:space="preserve"> giảm nên đã </w:t>
      </w:r>
      <w:proofErr w:type="spellStart"/>
      <w:r w:rsidRPr="004D3979">
        <w:rPr>
          <w:rFonts w:asciiTheme="majorHAnsi" w:hAnsiTheme="majorHAnsi" w:cstheme="majorHAnsi"/>
          <w:sz w:val="26"/>
          <w:szCs w:val="26"/>
        </w:rPr>
        <w:t>tích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cực</w:t>
      </w:r>
      <w:proofErr w:type="spellEnd"/>
      <w:r w:rsidRPr="004D3979">
        <w:rPr>
          <w:rFonts w:asciiTheme="majorHAnsi" w:hAnsiTheme="majorHAnsi" w:cstheme="majorHAnsi"/>
          <w:sz w:val="26"/>
          <w:szCs w:val="26"/>
        </w:rPr>
        <w:t xml:space="preserve"> tìm </w:t>
      </w:r>
      <w:proofErr w:type="spellStart"/>
      <w:r w:rsidRPr="004D3979">
        <w:rPr>
          <w:rFonts w:asciiTheme="majorHAnsi" w:hAnsiTheme="majorHAnsi" w:cstheme="majorHAnsi"/>
          <w:sz w:val="26"/>
          <w:szCs w:val="26"/>
        </w:rPr>
        <w:t>kiếm</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những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lĩnh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vực</w:t>
      </w:r>
      <w:proofErr w:type="spellEnd"/>
      <w:r w:rsidRPr="004D3979">
        <w:rPr>
          <w:rFonts w:asciiTheme="majorHAnsi" w:hAnsiTheme="majorHAnsi" w:cstheme="majorHAnsi"/>
          <w:sz w:val="26"/>
          <w:szCs w:val="26"/>
        </w:rPr>
        <w:t xml:space="preserve"> kinh doanh mới, </w:t>
      </w:r>
      <w:proofErr w:type="spellStart"/>
      <w:r w:rsidRPr="004D3979">
        <w:rPr>
          <w:rFonts w:asciiTheme="majorHAnsi" w:hAnsiTheme="majorHAnsi" w:cstheme="majorHAnsi"/>
          <w:sz w:val="26"/>
          <w:szCs w:val="26"/>
        </w:rPr>
        <w:t>nhằm</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xây</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dựng</w:t>
      </w:r>
      <w:proofErr w:type="spellEnd"/>
      <w:r w:rsidRPr="004D3979">
        <w:rPr>
          <w:rFonts w:asciiTheme="majorHAnsi" w:hAnsiTheme="majorHAnsi" w:cstheme="majorHAnsi"/>
          <w:sz w:val="26"/>
          <w:szCs w:val="26"/>
        </w:rPr>
        <w:t xml:space="preserve"> một định </w:t>
      </w:r>
      <w:proofErr w:type="spellStart"/>
      <w:r w:rsidRPr="004D3979">
        <w:rPr>
          <w:rFonts w:asciiTheme="majorHAnsi" w:hAnsiTheme="majorHAnsi" w:cstheme="majorHAnsi"/>
          <w:sz w:val="26"/>
          <w:szCs w:val="26"/>
        </w:rPr>
        <w:t>hướng</w:t>
      </w:r>
      <w:proofErr w:type="spellEnd"/>
      <w:r w:rsidRPr="004D3979">
        <w:rPr>
          <w:rFonts w:asciiTheme="majorHAnsi" w:hAnsiTheme="majorHAnsi" w:cstheme="majorHAnsi"/>
          <w:sz w:val="26"/>
          <w:szCs w:val="26"/>
        </w:rPr>
        <w:t xml:space="preserve"> mới, tạo </w:t>
      </w:r>
      <w:proofErr w:type="spellStart"/>
      <w:r w:rsidRPr="004D3979">
        <w:rPr>
          <w:rFonts w:asciiTheme="majorHAnsi" w:hAnsiTheme="majorHAnsi" w:cstheme="majorHAnsi"/>
          <w:sz w:val="26"/>
          <w:szCs w:val="26"/>
        </w:rPr>
        <w:t>hiệu</w:t>
      </w:r>
      <w:proofErr w:type="spellEnd"/>
      <w:r w:rsidRPr="004D3979">
        <w:rPr>
          <w:rFonts w:asciiTheme="majorHAnsi" w:hAnsiTheme="majorHAnsi" w:cstheme="majorHAnsi"/>
          <w:sz w:val="26"/>
          <w:szCs w:val="26"/>
        </w:rPr>
        <w:t xml:space="preserve"> quả kinh doanh lâu </w:t>
      </w:r>
      <w:proofErr w:type="spellStart"/>
      <w:r w:rsidRPr="004D3979">
        <w:rPr>
          <w:rFonts w:asciiTheme="majorHAnsi" w:hAnsiTheme="majorHAnsi" w:cstheme="majorHAnsi"/>
          <w:sz w:val="26"/>
          <w:szCs w:val="26"/>
        </w:rPr>
        <w:t>dài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cho</w:t>
      </w:r>
      <w:proofErr w:type="spellEnd"/>
      <w:r w:rsidRPr="004D3979">
        <w:rPr>
          <w:rFonts w:asciiTheme="majorHAnsi" w:hAnsiTheme="majorHAnsi" w:cstheme="majorHAnsi"/>
          <w:sz w:val="26"/>
          <w:szCs w:val="26"/>
        </w:rPr>
        <w:t xml:space="preserve"> Công ty và cũng </w:t>
      </w:r>
      <w:proofErr w:type="spellStart"/>
      <w:r w:rsidRPr="004D3979">
        <w:rPr>
          <w:rFonts w:asciiTheme="majorHAnsi" w:hAnsiTheme="majorHAnsi" w:cstheme="majorHAnsi"/>
          <w:sz w:val="26"/>
          <w:szCs w:val="26"/>
        </w:rPr>
        <w:t>góp</w:t>
      </w:r>
      <w:proofErr w:type="spellEnd"/>
      <w:r w:rsidRPr="004D3979">
        <w:rPr>
          <w:rFonts w:asciiTheme="majorHAnsi" w:hAnsiTheme="majorHAnsi" w:cstheme="majorHAnsi"/>
          <w:sz w:val="26"/>
          <w:szCs w:val="26"/>
        </w:rPr>
        <w:t xml:space="preserve"> phần </w:t>
      </w:r>
      <w:proofErr w:type="spellStart"/>
      <w:r w:rsidRPr="004D3979">
        <w:rPr>
          <w:rFonts w:asciiTheme="majorHAnsi" w:hAnsiTheme="majorHAnsi" w:cstheme="majorHAnsi"/>
          <w:sz w:val="26"/>
          <w:szCs w:val="26"/>
        </w:rPr>
        <w:t>nâng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cao</w:t>
      </w:r>
      <w:proofErr w:type="spellEnd"/>
      <w:r w:rsidRPr="004D3979">
        <w:rPr>
          <w:rFonts w:asciiTheme="majorHAnsi" w:hAnsiTheme="majorHAnsi" w:cstheme="majorHAnsi"/>
          <w:sz w:val="26"/>
          <w:szCs w:val="26"/>
        </w:rPr>
        <w:t xml:space="preserve"> hình ảnh </w:t>
      </w:r>
      <w:proofErr w:type="spellStart"/>
      <w:r w:rsidRPr="004D3979">
        <w:rPr>
          <w:rFonts w:asciiTheme="majorHAnsi" w:hAnsiTheme="majorHAnsi" w:cstheme="majorHAnsi"/>
          <w:sz w:val="26"/>
          <w:szCs w:val="26"/>
        </w:rPr>
        <w:t>thương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hiệu</w:t>
      </w:r>
      <w:proofErr w:type="spellEnd"/>
      <w:r w:rsidRPr="004D3979">
        <w:rPr>
          <w:rFonts w:asciiTheme="majorHAnsi" w:hAnsiTheme="majorHAnsi" w:cstheme="majorHAnsi"/>
          <w:sz w:val="26"/>
          <w:szCs w:val="26"/>
        </w:rPr>
        <w:t xml:space="preserve"> của Công ty trên </w:t>
      </w:r>
      <w:proofErr w:type="spellStart"/>
      <w:r w:rsidRPr="004D3979">
        <w:rPr>
          <w:rFonts w:asciiTheme="majorHAnsi" w:hAnsiTheme="majorHAnsi" w:cstheme="majorHAnsi"/>
          <w:sz w:val="26"/>
          <w:szCs w:val="26"/>
        </w:rPr>
        <w:t>thị</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trường</w:t>
      </w:r>
      <w:proofErr w:type="spellEnd"/>
      <w:r w:rsidRPr="004D3979">
        <w:rPr>
          <w:rFonts w:asciiTheme="majorHAnsi" w:hAnsiTheme="majorHAnsi" w:cstheme="majorHAnsi"/>
          <w:sz w:val="26"/>
          <w:szCs w:val="26"/>
        </w:rPr>
        <w:t xml:space="preserve"> Công </w:t>
      </w:r>
      <w:proofErr w:type="spellStart"/>
      <w:r w:rsidRPr="004D3979">
        <w:rPr>
          <w:rFonts w:asciiTheme="majorHAnsi" w:hAnsiTheme="majorHAnsi" w:cstheme="majorHAnsi"/>
          <w:sz w:val="26"/>
          <w:szCs w:val="26"/>
        </w:rPr>
        <w:t>nghệ</w:t>
      </w:r>
      <w:proofErr w:type="spellEnd"/>
      <w:r w:rsidRPr="004D3979">
        <w:rPr>
          <w:rFonts w:asciiTheme="majorHAnsi" w:hAnsiTheme="majorHAnsi" w:cstheme="majorHAnsi"/>
          <w:sz w:val="26"/>
          <w:szCs w:val="26"/>
        </w:rPr>
        <w:t xml:space="preserve"> thông tin trong </w:t>
      </w:r>
      <w:proofErr w:type="spellStart"/>
      <w:r w:rsidRPr="004D3979">
        <w:rPr>
          <w:rFonts w:asciiTheme="majorHAnsi" w:hAnsiTheme="majorHAnsi" w:cstheme="majorHAnsi"/>
          <w:sz w:val="26"/>
          <w:szCs w:val="26"/>
        </w:rPr>
        <w:t>nước</w:t>
      </w:r>
      <w:proofErr w:type="spellEnd"/>
      <w:r w:rsidRPr="004D3979">
        <w:rPr>
          <w:rFonts w:asciiTheme="majorHAnsi" w:hAnsiTheme="majorHAnsi" w:cstheme="majorHAnsi"/>
          <w:sz w:val="26"/>
          <w:szCs w:val="26"/>
        </w:rPr>
        <w:t>.</w:t>
      </w:r>
      <w:r w:rsidR="006879B0">
        <w:rPr>
          <w:rFonts w:asciiTheme="majorHAnsi" w:hAnsiTheme="majorHAnsi" w:cstheme="majorHAnsi"/>
          <w:sz w:val="26"/>
          <w:szCs w:val="26"/>
        </w:rPr>
        <w:t xml:space="preserve"> </w:t>
      </w:r>
      <w:proofErr w:type="spellStart"/>
      <w:r w:rsidR="006879B0">
        <w:rPr>
          <w:rFonts w:asciiTheme="majorHAnsi" w:hAnsiTheme="majorHAnsi" w:cstheme="majorHAnsi"/>
          <w:sz w:val="26"/>
          <w:szCs w:val="26"/>
        </w:rPr>
        <w:t>Tuy</w:t>
      </w:r>
      <w:proofErr w:type="spellEnd"/>
      <w:r w:rsidR="006879B0">
        <w:rPr>
          <w:rFonts w:asciiTheme="majorHAnsi" w:hAnsiTheme="majorHAnsi" w:cstheme="majorHAnsi"/>
          <w:sz w:val="26"/>
          <w:szCs w:val="26"/>
        </w:rPr>
        <w:t xml:space="preserve"> </w:t>
      </w:r>
      <w:proofErr w:type="spellStart"/>
      <w:r w:rsidR="006879B0">
        <w:rPr>
          <w:rFonts w:asciiTheme="majorHAnsi" w:hAnsiTheme="majorHAnsi" w:cstheme="majorHAnsi"/>
          <w:sz w:val="26"/>
          <w:szCs w:val="26"/>
        </w:rPr>
        <w:t>nhiên</w:t>
      </w:r>
      <w:proofErr w:type="spellEnd"/>
      <w:r w:rsidR="006879B0">
        <w:rPr>
          <w:rFonts w:asciiTheme="majorHAnsi" w:hAnsiTheme="majorHAnsi" w:cstheme="majorHAnsi"/>
          <w:sz w:val="26"/>
          <w:szCs w:val="26"/>
        </w:rPr>
        <w:t xml:space="preserve">, các </w:t>
      </w:r>
      <w:proofErr w:type="spellStart"/>
      <w:r w:rsidR="006879B0">
        <w:rPr>
          <w:rFonts w:asciiTheme="majorHAnsi" w:hAnsiTheme="majorHAnsi" w:cstheme="majorHAnsi"/>
          <w:sz w:val="26"/>
          <w:szCs w:val="26"/>
        </w:rPr>
        <w:t>hoạt</w:t>
      </w:r>
      <w:proofErr w:type="spellEnd"/>
      <w:r w:rsidR="006879B0">
        <w:rPr>
          <w:rFonts w:asciiTheme="majorHAnsi" w:hAnsiTheme="majorHAnsi" w:cstheme="majorHAnsi"/>
          <w:sz w:val="26"/>
          <w:szCs w:val="26"/>
        </w:rPr>
        <w:t xml:space="preserve"> động này </w:t>
      </w:r>
      <w:r w:rsidR="00273855">
        <w:rPr>
          <w:rFonts w:asciiTheme="majorHAnsi" w:hAnsiTheme="majorHAnsi" w:cstheme="majorHAnsi"/>
          <w:sz w:val="26"/>
          <w:szCs w:val="26"/>
        </w:rPr>
        <w:t xml:space="preserve">phần lớn </w:t>
      </w:r>
      <w:r w:rsidR="006879B0">
        <w:rPr>
          <w:rFonts w:asciiTheme="majorHAnsi" w:hAnsiTheme="majorHAnsi" w:cstheme="majorHAnsi"/>
          <w:sz w:val="26"/>
          <w:szCs w:val="26"/>
        </w:rPr>
        <w:t xml:space="preserve">đang chỉ </w:t>
      </w:r>
      <w:proofErr w:type="spellStart"/>
      <w:r w:rsidR="006879B0">
        <w:rPr>
          <w:rFonts w:asciiTheme="majorHAnsi" w:hAnsiTheme="majorHAnsi" w:cstheme="majorHAnsi"/>
          <w:sz w:val="26"/>
          <w:szCs w:val="26"/>
        </w:rPr>
        <w:t>nằm</w:t>
      </w:r>
      <w:proofErr w:type="spellEnd"/>
      <w:r w:rsidR="006879B0">
        <w:rPr>
          <w:rFonts w:asciiTheme="majorHAnsi" w:hAnsiTheme="majorHAnsi" w:cstheme="majorHAnsi"/>
          <w:sz w:val="26"/>
          <w:szCs w:val="26"/>
        </w:rPr>
        <w:t xml:space="preserve"> ở định </w:t>
      </w:r>
      <w:proofErr w:type="spellStart"/>
      <w:r w:rsidR="006879B0">
        <w:rPr>
          <w:rFonts w:asciiTheme="majorHAnsi" w:hAnsiTheme="majorHAnsi" w:cstheme="majorHAnsi"/>
          <w:sz w:val="26"/>
          <w:szCs w:val="26"/>
        </w:rPr>
        <w:t>hướng</w:t>
      </w:r>
      <w:proofErr w:type="spellEnd"/>
      <w:r w:rsidR="006879B0">
        <w:rPr>
          <w:rFonts w:asciiTheme="majorHAnsi" w:hAnsiTheme="majorHAnsi" w:cstheme="majorHAnsi"/>
          <w:sz w:val="26"/>
          <w:szCs w:val="26"/>
        </w:rPr>
        <w:t xml:space="preserve"> và </w:t>
      </w:r>
      <w:proofErr w:type="spellStart"/>
      <w:r w:rsidR="006879B0">
        <w:rPr>
          <w:rFonts w:asciiTheme="majorHAnsi" w:hAnsiTheme="majorHAnsi" w:cstheme="majorHAnsi"/>
          <w:sz w:val="26"/>
          <w:szCs w:val="26"/>
        </w:rPr>
        <w:t>nghiên</w:t>
      </w:r>
      <w:proofErr w:type="spellEnd"/>
      <w:r w:rsidR="006879B0">
        <w:rPr>
          <w:rFonts w:asciiTheme="majorHAnsi" w:hAnsiTheme="majorHAnsi" w:cstheme="majorHAnsi"/>
          <w:sz w:val="26"/>
          <w:szCs w:val="26"/>
        </w:rPr>
        <w:t xml:space="preserve"> </w:t>
      </w:r>
      <w:proofErr w:type="spellStart"/>
      <w:r w:rsidR="006879B0">
        <w:rPr>
          <w:rFonts w:asciiTheme="majorHAnsi" w:hAnsiTheme="majorHAnsi" w:cstheme="majorHAnsi"/>
          <w:sz w:val="26"/>
          <w:szCs w:val="26"/>
        </w:rPr>
        <w:t>cứu</w:t>
      </w:r>
      <w:proofErr w:type="spellEnd"/>
      <w:r w:rsidR="006879B0">
        <w:rPr>
          <w:rFonts w:asciiTheme="majorHAnsi" w:hAnsiTheme="majorHAnsi" w:cstheme="majorHAnsi"/>
          <w:sz w:val="26"/>
          <w:szCs w:val="26"/>
        </w:rPr>
        <w:t>, chưa đưa ra</w:t>
      </w:r>
      <w:r w:rsidR="004F486F">
        <w:rPr>
          <w:rFonts w:asciiTheme="majorHAnsi" w:hAnsiTheme="majorHAnsi" w:cstheme="majorHAnsi"/>
          <w:sz w:val="26"/>
          <w:szCs w:val="26"/>
        </w:rPr>
        <w:t xml:space="preserve"> được </w:t>
      </w:r>
      <w:r w:rsidR="006A6DDB">
        <w:rPr>
          <w:rFonts w:asciiTheme="majorHAnsi" w:hAnsiTheme="majorHAnsi" w:cstheme="majorHAnsi"/>
          <w:sz w:val="26"/>
          <w:szCs w:val="26"/>
        </w:rPr>
        <w:t>kết quả</w:t>
      </w:r>
      <w:r w:rsidR="004F486F">
        <w:rPr>
          <w:rFonts w:asciiTheme="majorHAnsi" w:hAnsiTheme="majorHAnsi" w:cstheme="majorHAnsi"/>
          <w:sz w:val="26"/>
          <w:szCs w:val="26"/>
        </w:rPr>
        <w:t xml:space="preserve"> cụ thể.</w:t>
      </w:r>
    </w:p>
    <w:p w14:paraId="6633A13A" w14:textId="0B78A165" w:rsidR="00B11CAF" w:rsidRPr="004D3979" w:rsidRDefault="00F65FDB" w:rsidP="00F65FDB">
      <w:pPr>
        <w:tabs>
          <w:tab w:val="left" w:pos="851"/>
        </w:tabs>
        <w:spacing w:before="240" w:after="120" w:line="276" w:lineRule="auto"/>
        <w:ind w:firstLine="567"/>
        <w:jc w:val="center"/>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214C47D2" wp14:editId="4E4ECDBE">
            <wp:extent cx="3650672" cy="21944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5344" cy="2197257"/>
                    </a:xfrm>
                    <a:prstGeom prst="rect">
                      <a:avLst/>
                    </a:prstGeom>
                    <a:noFill/>
                  </pic:spPr>
                </pic:pic>
              </a:graphicData>
            </a:graphic>
          </wp:inline>
        </w:drawing>
      </w:r>
    </w:p>
    <w:p w14:paraId="7E3C34B2" w14:textId="77777777" w:rsidR="004B4455" w:rsidRPr="004D3979" w:rsidRDefault="004B4455" w:rsidP="004D3979">
      <w:pPr>
        <w:pStyle w:val="ListParagraph"/>
        <w:numPr>
          <w:ilvl w:val="1"/>
          <w:numId w:val="3"/>
        </w:numPr>
        <w:spacing w:after="120"/>
        <w:ind w:left="0" w:firstLine="567"/>
        <w:contextualSpacing w:val="0"/>
        <w:rPr>
          <w:rFonts w:asciiTheme="majorHAnsi" w:hAnsiTheme="majorHAnsi" w:cstheme="majorHAnsi"/>
          <w:b/>
          <w:bCs/>
          <w:sz w:val="26"/>
          <w:szCs w:val="26"/>
        </w:rPr>
      </w:pPr>
      <w:r w:rsidRPr="004D3979">
        <w:rPr>
          <w:rFonts w:asciiTheme="majorHAnsi" w:hAnsiTheme="majorHAnsi" w:cstheme="majorHAnsi"/>
          <w:b/>
          <w:sz w:val="26"/>
          <w:szCs w:val="26"/>
        </w:rPr>
        <w:t>Quan</w:t>
      </w:r>
      <w:r w:rsidRPr="004D3979">
        <w:rPr>
          <w:rFonts w:asciiTheme="majorHAnsi" w:hAnsiTheme="majorHAnsi" w:cstheme="majorHAnsi"/>
          <w:b/>
          <w:bCs/>
          <w:sz w:val="26"/>
          <w:szCs w:val="26"/>
        </w:rPr>
        <w:t xml:space="preserve"> hệ đối tác</w:t>
      </w:r>
    </w:p>
    <w:p w14:paraId="66BE7A16" w14:textId="1E3B3D58" w:rsidR="004B4455" w:rsidRPr="004D3979" w:rsidRDefault="008379AD"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lastRenderedPageBreak/>
        <w:t xml:space="preserve">Do ảnh </w:t>
      </w:r>
      <w:proofErr w:type="spellStart"/>
      <w:r>
        <w:rPr>
          <w:rFonts w:asciiTheme="majorHAnsi" w:hAnsiTheme="majorHAnsi" w:cstheme="majorHAnsi"/>
          <w:sz w:val="26"/>
          <w:szCs w:val="26"/>
        </w:rPr>
        <w:t>hưởng</w:t>
      </w:r>
      <w:proofErr w:type="spellEnd"/>
      <w:r>
        <w:rPr>
          <w:rFonts w:asciiTheme="majorHAnsi" w:hAnsiTheme="majorHAnsi" w:cstheme="majorHAnsi"/>
          <w:sz w:val="26"/>
          <w:szCs w:val="26"/>
        </w:rPr>
        <w:t xml:space="preserve"> của Đại dịch COVID 19, </w:t>
      </w:r>
      <w:r w:rsidR="00C52295">
        <w:rPr>
          <w:rFonts w:asciiTheme="majorHAnsi" w:hAnsiTheme="majorHAnsi" w:cstheme="majorHAnsi"/>
          <w:sz w:val="26"/>
          <w:szCs w:val="26"/>
        </w:rPr>
        <w:t xml:space="preserve">các </w:t>
      </w:r>
      <w:proofErr w:type="spellStart"/>
      <w:r w:rsidR="00C52295">
        <w:rPr>
          <w:rFonts w:asciiTheme="majorHAnsi" w:hAnsiTheme="majorHAnsi" w:cstheme="majorHAnsi"/>
          <w:sz w:val="26"/>
          <w:szCs w:val="26"/>
        </w:rPr>
        <w:t>chương</w:t>
      </w:r>
      <w:proofErr w:type="spellEnd"/>
      <w:r w:rsidR="00C52295">
        <w:rPr>
          <w:rFonts w:asciiTheme="majorHAnsi" w:hAnsiTheme="majorHAnsi" w:cstheme="majorHAnsi"/>
          <w:sz w:val="26"/>
          <w:szCs w:val="26"/>
        </w:rPr>
        <w:t xml:space="preserve"> trình sự </w:t>
      </w:r>
      <w:proofErr w:type="spellStart"/>
      <w:r w:rsidR="00C52295">
        <w:rPr>
          <w:rFonts w:asciiTheme="majorHAnsi" w:hAnsiTheme="majorHAnsi" w:cstheme="majorHAnsi"/>
          <w:sz w:val="26"/>
          <w:szCs w:val="26"/>
        </w:rPr>
        <w:t>kiện</w:t>
      </w:r>
      <w:proofErr w:type="spellEnd"/>
      <w:r w:rsidR="00C52295">
        <w:rPr>
          <w:rFonts w:asciiTheme="majorHAnsi" w:hAnsiTheme="majorHAnsi" w:cstheme="majorHAnsi"/>
          <w:sz w:val="26"/>
          <w:szCs w:val="26"/>
        </w:rPr>
        <w:t xml:space="preserve"> không còn được tổ chức nhiều như trong năm 2019-2020. </w:t>
      </w:r>
      <w:proofErr w:type="spellStart"/>
      <w:r w:rsidR="00C52295">
        <w:rPr>
          <w:rFonts w:asciiTheme="majorHAnsi" w:hAnsiTheme="majorHAnsi" w:cstheme="majorHAnsi"/>
          <w:sz w:val="26"/>
          <w:szCs w:val="26"/>
        </w:rPr>
        <w:t>Tuy</w:t>
      </w:r>
      <w:proofErr w:type="spellEnd"/>
      <w:r w:rsidR="00C52295">
        <w:rPr>
          <w:rFonts w:asciiTheme="majorHAnsi" w:hAnsiTheme="majorHAnsi" w:cstheme="majorHAnsi"/>
          <w:sz w:val="26"/>
          <w:szCs w:val="26"/>
        </w:rPr>
        <w:t xml:space="preserve"> </w:t>
      </w:r>
      <w:proofErr w:type="spellStart"/>
      <w:r w:rsidR="00C52295">
        <w:rPr>
          <w:rFonts w:asciiTheme="majorHAnsi" w:hAnsiTheme="majorHAnsi" w:cstheme="majorHAnsi"/>
          <w:sz w:val="26"/>
          <w:szCs w:val="26"/>
        </w:rPr>
        <w:t>nhiên</w:t>
      </w:r>
      <w:proofErr w:type="spellEnd"/>
      <w:r w:rsidR="00C52295">
        <w:rPr>
          <w:rFonts w:asciiTheme="majorHAnsi" w:hAnsiTheme="majorHAnsi" w:cstheme="majorHAnsi"/>
          <w:sz w:val="26"/>
          <w:szCs w:val="26"/>
        </w:rPr>
        <w:t xml:space="preserve">, các </w:t>
      </w:r>
      <w:proofErr w:type="spellStart"/>
      <w:r w:rsidR="00C52295">
        <w:rPr>
          <w:rFonts w:asciiTheme="majorHAnsi" w:hAnsiTheme="majorHAnsi" w:cstheme="majorHAnsi"/>
          <w:sz w:val="26"/>
          <w:szCs w:val="26"/>
        </w:rPr>
        <w:t>hoạt</w:t>
      </w:r>
      <w:proofErr w:type="spellEnd"/>
      <w:r w:rsidR="00C52295">
        <w:rPr>
          <w:rFonts w:asciiTheme="majorHAnsi" w:hAnsiTheme="majorHAnsi" w:cstheme="majorHAnsi"/>
          <w:sz w:val="26"/>
          <w:szCs w:val="26"/>
        </w:rPr>
        <w:t xml:space="preserve"> động </w:t>
      </w:r>
      <w:proofErr w:type="spellStart"/>
      <w:r w:rsidR="003665EC">
        <w:rPr>
          <w:rFonts w:asciiTheme="majorHAnsi" w:hAnsiTheme="majorHAnsi" w:cstheme="majorHAnsi"/>
          <w:sz w:val="26"/>
          <w:szCs w:val="26"/>
        </w:rPr>
        <w:t>phối</w:t>
      </w:r>
      <w:proofErr w:type="spellEnd"/>
      <w:r w:rsidR="003665EC">
        <w:rPr>
          <w:rFonts w:asciiTheme="majorHAnsi" w:hAnsiTheme="majorHAnsi" w:cstheme="majorHAnsi"/>
          <w:sz w:val="26"/>
          <w:szCs w:val="26"/>
        </w:rPr>
        <w:t xml:space="preserve"> hợp, </w:t>
      </w:r>
      <w:proofErr w:type="spellStart"/>
      <w:r w:rsidR="003665EC">
        <w:rPr>
          <w:rFonts w:asciiTheme="majorHAnsi" w:hAnsiTheme="majorHAnsi" w:cstheme="majorHAnsi"/>
          <w:sz w:val="26"/>
          <w:szCs w:val="26"/>
        </w:rPr>
        <w:t>đặc</w:t>
      </w:r>
      <w:proofErr w:type="spellEnd"/>
      <w:r w:rsidR="003665EC">
        <w:rPr>
          <w:rFonts w:asciiTheme="majorHAnsi" w:hAnsiTheme="majorHAnsi" w:cstheme="majorHAnsi"/>
          <w:sz w:val="26"/>
          <w:szCs w:val="26"/>
        </w:rPr>
        <w:t xml:space="preserve"> </w:t>
      </w:r>
      <w:proofErr w:type="spellStart"/>
      <w:r w:rsidR="003665EC">
        <w:rPr>
          <w:rFonts w:asciiTheme="majorHAnsi" w:hAnsiTheme="majorHAnsi" w:cstheme="majorHAnsi"/>
          <w:sz w:val="26"/>
          <w:szCs w:val="26"/>
        </w:rPr>
        <w:t>biệt</w:t>
      </w:r>
      <w:proofErr w:type="spellEnd"/>
      <w:r w:rsidR="003665EC">
        <w:rPr>
          <w:rFonts w:asciiTheme="majorHAnsi" w:hAnsiTheme="majorHAnsi" w:cstheme="majorHAnsi"/>
          <w:sz w:val="26"/>
          <w:szCs w:val="26"/>
        </w:rPr>
        <w:t xml:space="preserve"> là </w:t>
      </w:r>
      <w:proofErr w:type="spellStart"/>
      <w:r w:rsidR="003665EC">
        <w:rPr>
          <w:rFonts w:asciiTheme="majorHAnsi" w:hAnsiTheme="majorHAnsi" w:cstheme="majorHAnsi"/>
          <w:sz w:val="26"/>
          <w:szCs w:val="26"/>
        </w:rPr>
        <w:t>hoạt</w:t>
      </w:r>
      <w:proofErr w:type="spellEnd"/>
      <w:r w:rsidR="003665EC">
        <w:rPr>
          <w:rFonts w:asciiTheme="majorHAnsi" w:hAnsiTheme="majorHAnsi" w:cstheme="majorHAnsi"/>
          <w:sz w:val="26"/>
          <w:szCs w:val="26"/>
        </w:rPr>
        <w:t xml:space="preserve"> động </w:t>
      </w:r>
      <w:r w:rsidR="008227F9">
        <w:rPr>
          <w:rFonts w:asciiTheme="majorHAnsi" w:hAnsiTheme="majorHAnsi" w:cstheme="majorHAnsi"/>
          <w:sz w:val="26"/>
          <w:szCs w:val="26"/>
        </w:rPr>
        <w:t xml:space="preserve">đào tạo, giới thiệu </w:t>
      </w:r>
      <w:proofErr w:type="spellStart"/>
      <w:r w:rsidR="008227F9">
        <w:rPr>
          <w:rFonts w:asciiTheme="majorHAnsi" w:hAnsiTheme="majorHAnsi" w:cstheme="majorHAnsi"/>
          <w:sz w:val="26"/>
          <w:szCs w:val="26"/>
        </w:rPr>
        <w:t>giải</w:t>
      </w:r>
      <w:proofErr w:type="spellEnd"/>
      <w:r w:rsidR="008227F9">
        <w:rPr>
          <w:rFonts w:asciiTheme="majorHAnsi" w:hAnsiTheme="majorHAnsi" w:cstheme="majorHAnsi"/>
          <w:sz w:val="26"/>
          <w:szCs w:val="26"/>
        </w:rPr>
        <w:t xml:space="preserve"> </w:t>
      </w:r>
      <w:proofErr w:type="spellStart"/>
      <w:r w:rsidR="008227F9">
        <w:rPr>
          <w:rFonts w:asciiTheme="majorHAnsi" w:hAnsiTheme="majorHAnsi" w:cstheme="majorHAnsi"/>
          <w:sz w:val="26"/>
          <w:szCs w:val="26"/>
        </w:rPr>
        <w:t>pháp</w:t>
      </w:r>
      <w:proofErr w:type="spellEnd"/>
      <w:r w:rsidR="008227F9">
        <w:rPr>
          <w:rFonts w:asciiTheme="majorHAnsi" w:hAnsiTheme="majorHAnsi" w:cstheme="majorHAnsi"/>
          <w:sz w:val="26"/>
          <w:szCs w:val="26"/>
        </w:rPr>
        <w:t xml:space="preserve"> vẫn </w:t>
      </w:r>
      <w:proofErr w:type="spellStart"/>
      <w:r w:rsidR="008227F9">
        <w:rPr>
          <w:rFonts w:asciiTheme="majorHAnsi" w:hAnsiTheme="majorHAnsi" w:cstheme="majorHAnsi"/>
          <w:sz w:val="26"/>
          <w:szCs w:val="26"/>
        </w:rPr>
        <w:t>tiếp</w:t>
      </w:r>
      <w:proofErr w:type="spellEnd"/>
      <w:r w:rsidR="008227F9">
        <w:rPr>
          <w:rFonts w:asciiTheme="majorHAnsi" w:hAnsiTheme="majorHAnsi" w:cstheme="majorHAnsi"/>
          <w:sz w:val="26"/>
          <w:szCs w:val="26"/>
        </w:rPr>
        <w:t xml:space="preserve"> </w:t>
      </w:r>
      <w:proofErr w:type="spellStart"/>
      <w:r w:rsidR="008227F9">
        <w:rPr>
          <w:rFonts w:asciiTheme="majorHAnsi" w:hAnsiTheme="majorHAnsi" w:cstheme="majorHAnsi"/>
          <w:sz w:val="26"/>
          <w:szCs w:val="26"/>
        </w:rPr>
        <w:t>tục</w:t>
      </w:r>
      <w:proofErr w:type="spellEnd"/>
      <w:r w:rsidR="008227F9">
        <w:rPr>
          <w:rFonts w:asciiTheme="majorHAnsi" w:hAnsiTheme="majorHAnsi" w:cstheme="majorHAnsi"/>
          <w:sz w:val="26"/>
          <w:szCs w:val="26"/>
        </w:rPr>
        <w:t xml:space="preserve"> được triển khai </w:t>
      </w:r>
      <w:proofErr w:type="spellStart"/>
      <w:r w:rsidR="008227F9">
        <w:rPr>
          <w:rFonts w:asciiTheme="majorHAnsi" w:hAnsiTheme="majorHAnsi" w:cstheme="majorHAnsi"/>
          <w:sz w:val="26"/>
          <w:szCs w:val="26"/>
        </w:rPr>
        <w:t>theo</w:t>
      </w:r>
      <w:proofErr w:type="spellEnd"/>
      <w:r w:rsidR="008227F9">
        <w:rPr>
          <w:rFonts w:asciiTheme="majorHAnsi" w:hAnsiTheme="majorHAnsi" w:cstheme="majorHAnsi"/>
          <w:sz w:val="26"/>
          <w:szCs w:val="26"/>
        </w:rPr>
        <w:t xml:space="preserve"> hình thức </w:t>
      </w:r>
      <w:proofErr w:type="spellStart"/>
      <w:r w:rsidR="008227F9">
        <w:rPr>
          <w:rFonts w:asciiTheme="majorHAnsi" w:hAnsiTheme="majorHAnsi" w:cstheme="majorHAnsi"/>
          <w:sz w:val="26"/>
          <w:szCs w:val="26"/>
        </w:rPr>
        <w:t>trực</w:t>
      </w:r>
      <w:proofErr w:type="spellEnd"/>
      <w:r w:rsidR="008227F9">
        <w:rPr>
          <w:rFonts w:asciiTheme="majorHAnsi" w:hAnsiTheme="majorHAnsi" w:cstheme="majorHAnsi"/>
          <w:sz w:val="26"/>
          <w:szCs w:val="26"/>
        </w:rPr>
        <w:t xml:space="preserve"> </w:t>
      </w:r>
      <w:proofErr w:type="spellStart"/>
      <w:r w:rsidR="008227F9">
        <w:rPr>
          <w:rFonts w:asciiTheme="majorHAnsi" w:hAnsiTheme="majorHAnsi" w:cstheme="majorHAnsi"/>
          <w:sz w:val="26"/>
          <w:szCs w:val="26"/>
        </w:rPr>
        <w:t>tuyến</w:t>
      </w:r>
      <w:proofErr w:type="spellEnd"/>
      <w:r w:rsidR="008227F9">
        <w:rPr>
          <w:rFonts w:asciiTheme="majorHAnsi" w:hAnsiTheme="majorHAnsi" w:cstheme="majorHAnsi"/>
          <w:sz w:val="26"/>
          <w:szCs w:val="26"/>
        </w:rPr>
        <w:t xml:space="preserve">. Năm 2020-2021, Công ty </w:t>
      </w:r>
      <w:proofErr w:type="spellStart"/>
      <w:r w:rsidR="008227F9">
        <w:rPr>
          <w:rFonts w:asciiTheme="majorHAnsi" w:hAnsiTheme="majorHAnsi" w:cstheme="majorHAnsi"/>
          <w:sz w:val="26"/>
          <w:szCs w:val="26"/>
        </w:rPr>
        <w:t>đạt</w:t>
      </w:r>
      <w:proofErr w:type="spellEnd"/>
      <w:r w:rsidR="008227F9">
        <w:rPr>
          <w:rFonts w:asciiTheme="majorHAnsi" w:hAnsiTheme="majorHAnsi" w:cstheme="majorHAnsi"/>
          <w:sz w:val="26"/>
          <w:szCs w:val="26"/>
        </w:rPr>
        <w:t xml:space="preserve"> được nhiều </w:t>
      </w:r>
      <w:proofErr w:type="spellStart"/>
      <w:r w:rsidR="008227F9">
        <w:rPr>
          <w:rFonts w:asciiTheme="majorHAnsi" w:hAnsiTheme="majorHAnsi" w:cstheme="majorHAnsi"/>
          <w:sz w:val="26"/>
          <w:szCs w:val="26"/>
        </w:rPr>
        <w:t>giải</w:t>
      </w:r>
      <w:proofErr w:type="spellEnd"/>
      <w:r w:rsidR="008227F9">
        <w:rPr>
          <w:rFonts w:asciiTheme="majorHAnsi" w:hAnsiTheme="majorHAnsi" w:cstheme="majorHAnsi"/>
          <w:sz w:val="26"/>
          <w:szCs w:val="26"/>
        </w:rPr>
        <w:t xml:space="preserve"> </w:t>
      </w:r>
      <w:proofErr w:type="spellStart"/>
      <w:r w:rsidR="008227F9">
        <w:rPr>
          <w:rFonts w:asciiTheme="majorHAnsi" w:hAnsiTheme="majorHAnsi" w:cstheme="majorHAnsi"/>
          <w:sz w:val="26"/>
          <w:szCs w:val="26"/>
        </w:rPr>
        <w:t>thưởng</w:t>
      </w:r>
      <w:proofErr w:type="spellEnd"/>
      <w:r w:rsidR="00FF4D41">
        <w:rPr>
          <w:rFonts w:asciiTheme="majorHAnsi" w:hAnsiTheme="majorHAnsi" w:cstheme="majorHAnsi"/>
          <w:sz w:val="26"/>
          <w:szCs w:val="26"/>
        </w:rPr>
        <w:t xml:space="preserve"> và </w:t>
      </w:r>
      <w:proofErr w:type="spellStart"/>
      <w:r w:rsidR="00FF4D41">
        <w:rPr>
          <w:rFonts w:asciiTheme="majorHAnsi" w:hAnsiTheme="majorHAnsi" w:cstheme="majorHAnsi"/>
          <w:sz w:val="26"/>
          <w:szCs w:val="26"/>
        </w:rPr>
        <w:t>chứng</w:t>
      </w:r>
      <w:proofErr w:type="spellEnd"/>
      <w:r w:rsidR="00FF4D41">
        <w:rPr>
          <w:rFonts w:asciiTheme="majorHAnsi" w:hAnsiTheme="majorHAnsi" w:cstheme="majorHAnsi"/>
          <w:sz w:val="26"/>
          <w:szCs w:val="26"/>
        </w:rPr>
        <w:t xml:space="preserve"> </w:t>
      </w:r>
      <w:proofErr w:type="spellStart"/>
      <w:r w:rsidR="00FF4D41">
        <w:rPr>
          <w:rFonts w:asciiTheme="majorHAnsi" w:hAnsiTheme="majorHAnsi" w:cstheme="majorHAnsi"/>
          <w:sz w:val="26"/>
          <w:szCs w:val="26"/>
        </w:rPr>
        <w:t>nhận</w:t>
      </w:r>
      <w:proofErr w:type="spellEnd"/>
      <w:r w:rsidR="00FF4D41">
        <w:rPr>
          <w:rFonts w:asciiTheme="majorHAnsi" w:hAnsiTheme="majorHAnsi" w:cstheme="majorHAnsi"/>
          <w:sz w:val="26"/>
          <w:szCs w:val="26"/>
        </w:rPr>
        <w:t xml:space="preserve"> từ các hãng công </w:t>
      </w:r>
      <w:proofErr w:type="spellStart"/>
      <w:r w:rsidR="00FF4D41">
        <w:rPr>
          <w:rFonts w:asciiTheme="majorHAnsi" w:hAnsiTheme="majorHAnsi" w:cstheme="majorHAnsi"/>
          <w:sz w:val="26"/>
          <w:szCs w:val="26"/>
        </w:rPr>
        <w:t>nghệ</w:t>
      </w:r>
      <w:proofErr w:type="spellEnd"/>
      <w:r w:rsidR="00FF4D41">
        <w:rPr>
          <w:rFonts w:asciiTheme="majorHAnsi" w:hAnsiTheme="majorHAnsi" w:cstheme="majorHAnsi"/>
          <w:sz w:val="26"/>
          <w:szCs w:val="26"/>
        </w:rPr>
        <w:t xml:space="preserve"> lớn trên thế giới như:</w:t>
      </w:r>
      <w:r w:rsidR="00C32448">
        <w:rPr>
          <w:rFonts w:asciiTheme="majorHAnsi" w:hAnsiTheme="majorHAnsi" w:cstheme="majorHAnsi"/>
          <w:sz w:val="26"/>
          <w:szCs w:val="26"/>
        </w:rPr>
        <w:t xml:space="preserve"> Dell</w:t>
      </w:r>
      <w:r w:rsidR="00852E2A">
        <w:rPr>
          <w:rFonts w:asciiTheme="majorHAnsi" w:hAnsiTheme="majorHAnsi" w:cstheme="majorHAnsi"/>
          <w:sz w:val="26"/>
          <w:szCs w:val="26"/>
        </w:rPr>
        <w:t xml:space="preserve"> Technologies</w:t>
      </w:r>
      <w:r w:rsidR="00C32448">
        <w:rPr>
          <w:rFonts w:asciiTheme="majorHAnsi" w:hAnsiTheme="majorHAnsi" w:cstheme="majorHAnsi"/>
          <w:sz w:val="26"/>
          <w:szCs w:val="26"/>
        </w:rPr>
        <w:t>, Aruba, HP, Cisco</w:t>
      </w:r>
      <w:r w:rsidR="00852E2A">
        <w:rPr>
          <w:rFonts w:asciiTheme="majorHAnsi" w:hAnsiTheme="majorHAnsi" w:cstheme="majorHAnsi"/>
          <w:sz w:val="26"/>
          <w:szCs w:val="26"/>
        </w:rPr>
        <w:t>,</w:t>
      </w:r>
      <w:r w:rsidR="00B30A17">
        <w:rPr>
          <w:rFonts w:asciiTheme="majorHAnsi" w:hAnsiTheme="majorHAnsi" w:cstheme="majorHAnsi"/>
          <w:sz w:val="26"/>
          <w:szCs w:val="26"/>
        </w:rPr>
        <w:t xml:space="preserve"> Samsung</w:t>
      </w:r>
      <w:r w:rsidR="00852E2A">
        <w:rPr>
          <w:rFonts w:asciiTheme="majorHAnsi" w:hAnsiTheme="majorHAnsi" w:cstheme="majorHAnsi"/>
          <w:sz w:val="26"/>
          <w:szCs w:val="26"/>
        </w:rPr>
        <w:t>…</w:t>
      </w:r>
    </w:p>
    <w:p w14:paraId="5F306A6A" w14:textId="77777777" w:rsidR="009B5B9A" w:rsidRPr="004D3979" w:rsidRDefault="009B5B9A" w:rsidP="004D3979">
      <w:pPr>
        <w:pStyle w:val="ListParagraph"/>
        <w:numPr>
          <w:ilvl w:val="0"/>
          <w:numId w:val="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Hoạt động quản trị vận hành</w:t>
      </w:r>
    </w:p>
    <w:p w14:paraId="5F6F501A" w14:textId="77777777" w:rsidR="009B5B9A" w:rsidRPr="004D3979" w:rsidRDefault="00A442AB"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T</w:t>
      </w:r>
      <w:r w:rsidR="00682C2C" w:rsidRPr="004D3979">
        <w:rPr>
          <w:rFonts w:asciiTheme="majorHAnsi" w:hAnsiTheme="majorHAnsi" w:cstheme="majorHAnsi"/>
          <w:b/>
          <w:sz w:val="26"/>
          <w:szCs w:val="26"/>
        </w:rPr>
        <w:t>ổ chức – vận hành</w:t>
      </w:r>
    </w:p>
    <w:p w14:paraId="017F007C" w14:textId="14A94DD6" w:rsidR="0003030F" w:rsidRDefault="0024716C" w:rsidP="0024716C">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Trong n</w:t>
      </w:r>
      <w:r w:rsidR="0003030F" w:rsidRPr="004D3979">
        <w:rPr>
          <w:rFonts w:asciiTheme="majorHAnsi" w:hAnsiTheme="majorHAnsi" w:cstheme="majorHAnsi"/>
          <w:sz w:val="26"/>
          <w:szCs w:val="26"/>
        </w:rPr>
        <w:t xml:space="preserve">ăm </w:t>
      </w:r>
      <w:r w:rsidR="00307AD7">
        <w:rPr>
          <w:rFonts w:asciiTheme="majorHAnsi" w:hAnsiTheme="majorHAnsi" w:cstheme="majorHAnsi"/>
          <w:sz w:val="26"/>
          <w:szCs w:val="26"/>
        </w:rPr>
        <w:t>2020-2021</w:t>
      </w:r>
      <w:r w:rsidR="0003030F" w:rsidRPr="004D3979">
        <w:rPr>
          <w:rFonts w:asciiTheme="majorHAnsi" w:hAnsiTheme="majorHAnsi" w:cstheme="majorHAnsi"/>
          <w:sz w:val="26"/>
          <w:szCs w:val="26"/>
        </w:rPr>
        <w:t xml:space="preserve">, </w:t>
      </w:r>
      <w:r w:rsidR="00307AD7">
        <w:rPr>
          <w:rFonts w:asciiTheme="majorHAnsi" w:hAnsiTheme="majorHAnsi" w:cstheme="majorHAnsi"/>
          <w:sz w:val="26"/>
          <w:szCs w:val="26"/>
        </w:rPr>
        <w:t xml:space="preserve">cơ </w:t>
      </w:r>
      <w:proofErr w:type="spellStart"/>
      <w:r w:rsidR="00307AD7">
        <w:rPr>
          <w:rFonts w:asciiTheme="majorHAnsi" w:hAnsiTheme="majorHAnsi" w:cstheme="majorHAnsi"/>
          <w:sz w:val="26"/>
          <w:szCs w:val="26"/>
        </w:rPr>
        <w:t>cấu</w:t>
      </w:r>
      <w:proofErr w:type="spellEnd"/>
      <w:r w:rsidR="00307AD7">
        <w:rPr>
          <w:rFonts w:asciiTheme="majorHAnsi" w:hAnsiTheme="majorHAnsi" w:cstheme="majorHAnsi"/>
          <w:sz w:val="26"/>
          <w:szCs w:val="26"/>
        </w:rPr>
        <w:t xml:space="preserve"> tổ chức của </w:t>
      </w:r>
      <w:r w:rsidR="00624CAD">
        <w:rPr>
          <w:rFonts w:asciiTheme="majorHAnsi" w:hAnsiTheme="majorHAnsi" w:cstheme="majorHAnsi"/>
          <w:sz w:val="26"/>
          <w:szCs w:val="26"/>
        </w:rPr>
        <w:t>HIPT</w:t>
      </w:r>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hầu</w:t>
      </w:r>
      <w:proofErr w:type="spellEnd"/>
      <w:r w:rsidR="00307AD7">
        <w:rPr>
          <w:rFonts w:asciiTheme="majorHAnsi" w:hAnsiTheme="majorHAnsi" w:cstheme="majorHAnsi"/>
          <w:sz w:val="26"/>
          <w:szCs w:val="26"/>
        </w:rPr>
        <w:t xml:space="preserve"> như không thay đổi. Một thay đổi trong tổ chức là việc thành </w:t>
      </w:r>
      <w:proofErr w:type="spellStart"/>
      <w:r w:rsidR="00307AD7">
        <w:rPr>
          <w:rFonts w:asciiTheme="majorHAnsi" w:hAnsiTheme="majorHAnsi" w:cstheme="majorHAnsi"/>
          <w:sz w:val="26"/>
          <w:szCs w:val="26"/>
        </w:rPr>
        <w:t>lập</w:t>
      </w:r>
      <w:proofErr w:type="spellEnd"/>
      <w:r w:rsidR="00307AD7">
        <w:rPr>
          <w:rFonts w:asciiTheme="majorHAnsi" w:hAnsiTheme="majorHAnsi" w:cstheme="majorHAnsi"/>
          <w:sz w:val="26"/>
          <w:szCs w:val="26"/>
        </w:rPr>
        <w:t xml:space="preserve"> </w:t>
      </w:r>
      <w:proofErr w:type="spellStart"/>
      <w:r w:rsidR="00307AD7">
        <w:rPr>
          <w:rFonts w:asciiTheme="majorHAnsi" w:hAnsiTheme="majorHAnsi" w:cstheme="majorHAnsi"/>
          <w:sz w:val="26"/>
          <w:szCs w:val="26"/>
        </w:rPr>
        <w:t>hai</w:t>
      </w:r>
      <w:proofErr w:type="spellEnd"/>
      <w:r w:rsidR="00307AD7">
        <w:rPr>
          <w:rFonts w:asciiTheme="majorHAnsi" w:hAnsiTheme="majorHAnsi" w:cstheme="majorHAnsi"/>
          <w:sz w:val="26"/>
          <w:szCs w:val="26"/>
        </w:rPr>
        <w:t xml:space="preserve"> Trung tâm kinh doanh mới. Các Trung tâm kinh doanh này </w:t>
      </w:r>
      <w:r w:rsidR="00C40C63">
        <w:rPr>
          <w:rFonts w:asciiTheme="majorHAnsi" w:hAnsiTheme="majorHAnsi" w:cstheme="majorHAnsi"/>
          <w:sz w:val="26"/>
          <w:szCs w:val="26"/>
        </w:rPr>
        <w:t xml:space="preserve">được </w:t>
      </w:r>
      <w:proofErr w:type="spellStart"/>
      <w:r w:rsidR="00C40C63">
        <w:rPr>
          <w:rFonts w:asciiTheme="majorHAnsi" w:hAnsiTheme="majorHAnsi" w:cstheme="majorHAnsi"/>
          <w:sz w:val="26"/>
          <w:szCs w:val="26"/>
        </w:rPr>
        <w:t>lãnh</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đạo</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bởi</w:t>
      </w:r>
      <w:proofErr w:type="spellEnd"/>
      <w:r w:rsidR="00C40C63">
        <w:rPr>
          <w:rFonts w:asciiTheme="majorHAnsi" w:hAnsiTheme="majorHAnsi" w:cstheme="majorHAnsi"/>
          <w:sz w:val="26"/>
          <w:szCs w:val="26"/>
        </w:rPr>
        <w:t xml:space="preserve"> các nhân sự </w:t>
      </w:r>
      <w:proofErr w:type="spellStart"/>
      <w:r w:rsidR="00C40C63">
        <w:rPr>
          <w:rFonts w:asciiTheme="majorHAnsi" w:hAnsiTheme="majorHAnsi" w:cstheme="majorHAnsi"/>
          <w:sz w:val="26"/>
          <w:szCs w:val="26"/>
        </w:rPr>
        <w:t>trẻ</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chủ</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chốt</w:t>
      </w:r>
      <w:proofErr w:type="spellEnd"/>
      <w:r w:rsidR="00C40C63">
        <w:rPr>
          <w:rFonts w:asciiTheme="majorHAnsi" w:hAnsiTheme="majorHAnsi" w:cstheme="majorHAnsi"/>
          <w:sz w:val="26"/>
          <w:szCs w:val="26"/>
        </w:rPr>
        <w:t xml:space="preserve"> của Công ty. Tới </w:t>
      </w:r>
      <w:proofErr w:type="spellStart"/>
      <w:r w:rsidR="00C40C63">
        <w:rPr>
          <w:rFonts w:asciiTheme="majorHAnsi" w:hAnsiTheme="majorHAnsi" w:cstheme="majorHAnsi"/>
          <w:sz w:val="26"/>
          <w:szCs w:val="26"/>
        </w:rPr>
        <w:t>hiện</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tại</w:t>
      </w:r>
      <w:proofErr w:type="spellEnd"/>
      <w:r w:rsidR="00C40C63">
        <w:rPr>
          <w:rFonts w:asciiTheme="majorHAnsi" w:hAnsiTheme="majorHAnsi" w:cstheme="majorHAnsi"/>
          <w:sz w:val="26"/>
          <w:szCs w:val="26"/>
        </w:rPr>
        <w:t xml:space="preserve">, thay đổi này </w:t>
      </w:r>
      <w:proofErr w:type="spellStart"/>
      <w:r w:rsidR="00C40C63">
        <w:rPr>
          <w:rFonts w:asciiTheme="majorHAnsi" w:hAnsiTheme="majorHAnsi" w:cstheme="majorHAnsi"/>
          <w:sz w:val="26"/>
          <w:szCs w:val="26"/>
        </w:rPr>
        <w:t>mang</w:t>
      </w:r>
      <w:proofErr w:type="spellEnd"/>
      <w:r w:rsidR="00C40C63">
        <w:rPr>
          <w:rFonts w:asciiTheme="majorHAnsi" w:hAnsiTheme="majorHAnsi" w:cstheme="majorHAnsi"/>
          <w:sz w:val="26"/>
          <w:szCs w:val="26"/>
        </w:rPr>
        <w:t xml:space="preserve"> tới </w:t>
      </w:r>
      <w:proofErr w:type="spellStart"/>
      <w:r w:rsidR="00C40C63">
        <w:rPr>
          <w:rFonts w:asciiTheme="majorHAnsi" w:hAnsiTheme="majorHAnsi" w:cstheme="majorHAnsi"/>
          <w:sz w:val="26"/>
          <w:szCs w:val="26"/>
        </w:rPr>
        <w:t>những</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hiệu</w:t>
      </w:r>
      <w:proofErr w:type="spellEnd"/>
      <w:r w:rsidR="00C40C63">
        <w:rPr>
          <w:rFonts w:asciiTheme="majorHAnsi" w:hAnsiTheme="majorHAnsi" w:cstheme="majorHAnsi"/>
          <w:sz w:val="26"/>
          <w:szCs w:val="26"/>
        </w:rPr>
        <w:t xml:space="preserve"> quả </w:t>
      </w:r>
      <w:proofErr w:type="spellStart"/>
      <w:r w:rsidR="00C40C63">
        <w:rPr>
          <w:rFonts w:asciiTheme="majorHAnsi" w:hAnsiTheme="majorHAnsi" w:cstheme="majorHAnsi"/>
          <w:sz w:val="26"/>
          <w:szCs w:val="26"/>
        </w:rPr>
        <w:t>tích</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cực</w:t>
      </w:r>
      <w:proofErr w:type="spellEnd"/>
      <w:r w:rsidR="00C40C63">
        <w:rPr>
          <w:rFonts w:asciiTheme="majorHAnsi" w:hAnsiTheme="majorHAnsi" w:cstheme="majorHAnsi"/>
          <w:sz w:val="26"/>
          <w:szCs w:val="26"/>
        </w:rPr>
        <w:t xml:space="preserve">. Tính </w:t>
      </w:r>
      <w:proofErr w:type="spellStart"/>
      <w:r w:rsidR="00C40C63">
        <w:rPr>
          <w:rFonts w:asciiTheme="majorHAnsi" w:hAnsiTheme="majorHAnsi" w:cstheme="majorHAnsi"/>
          <w:sz w:val="26"/>
          <w:szCs w:val="26"/>
        </w:rPr>
        <w:t>chủ</w:t>
      </w:r>
      <w:proofErr w:type="spellEnd"/>
      <w:r w:rsidR="00C40C63">
        <w:rPr>
          <w:rFonts w:asciiTheme="majorHAnsi" w:hAnsiTheme="majorHAnsi" w:cstheme="majorHAnsi"/>
          <w:sz w:val="26"/>
          <w:szCs w:val="26"/>
        </w:rPr>
        <w:t xml:space="preserve"> động trong </w:t>
      </w:r>
      <w:proofErr w:type="spellStart"/>
      <w:r w:rsidR="00C40C63">
        <w:rPr>
          <w:rFonts w:asciiTheme="majorHAnsi" w:hAnsiTheme="majorHAnsi" w:cstheme="majorHAnsi"/>
          <w:sz w:val="26"/>
          <w:szCs w:val="26"/>
        </w:rPr>
        <w:t>hoạt</w:t>
      </w:r>
      <w:proofErr w:type="spellEnd"/>
      <w:r w:rsidR="00C40C63">
        <w:rPr>
          <w:rFonts w:asciiTheme="majorHAnsi" w:hAnsiTheme="majorHAnsi" w:cstheme="majorHAnsi"/>
          <w:sz w:val="26"/>
          <w:szCs w:val="26"/>
        </w:rPr>
        <w:t xml:space="preserve"> động của nhân sự của các Trung tâm kinh doanh được </w:t>
      </w:r>
      <w:proofErr w:type="spellStart"/>
      <w:r w:rsidR="00C40C63">
        <w:rPr>
          <w:rFonts w:asciiTheme="majorHAnsi" w:hAnsiTheme="majorHAnsi" w:cstheme="majorHAnsi"/>
          <w:sz w:val="26"/>
          <w:szCs w:val="26"/>
        </w:rPr>
        <w:t>nâng</w:t>
      </w:r>
      <w:proofErr w:type="spellEnd"/>
      <w:r w:rsidR="00C40C63">
        <w:rPr>
          <w:rFonts w:asciiTheme="majorHAnsi" w:hAnsiTheme="majorHAnsi" w:cstheme="majorHAnsi"/>
          <w:sz w:val="26"/>
          <w:szCs w:val="26"/>
        </w:rPr>
        <w:t xml:space="preserve"> </w:t>
      </w:r>
      <w:proofErr w:type="spellStart"/>
      <w:r w:rsidR="00C40C63">
        <w:rPr>
          <w:rFonts w:asciiTheme="majorHAnsi" w:hAnsiTheme="majorHAnsi" w:cstheme="majorHAnsi"/>
          <w:sz w:val="26"/>
          <w:szCs w:val="26"/>
        </w:rPr>
        <w:t>cao</w:t>
      </w:r>
      <w:proofErr w:type="spellEnd"/>
      <w:r w:rsidR="00C40C63">
        <w:rPr>
          <w:rFonts w:asciiTheme="majorHAnsi" w:hAnsiTheme="majorHAnsi" w:cstheme="majorHAnsi"/>
          <w:sz w:val="26"/>
          <w:szCs w:val="26"/>
        </w:rPr>
        <w:t>.</w:t>
      </w:r>
    </w:p>
    <w:p w14:paraId="5AB791A3" w14:textId="7BE7C83B" w:rsidR="0003030F" w:rsidRPr="004D3979" w:rsidRDefault="00DA392A" w:rsidP="00132AFF">
      <w:pPr>
        <w:spacing w:after="120" w:line="276" w:lineRule="auto"/>
        <w:ind w:firstLine="567"/>
        <w:jc w:val="both"/>
        <w:rPr>
          <w:rFonts w:asciiTheme="majorHAnsi" w:hAnsiTheme="majorHAnsi" w:cstheme="majorHAnsi"/>
          <w:b/>
          <w:sz w:val="26"/>
          <w:szCs w:val="26"/>
          <w:lang w:val="vi-VN" w:eastAsia="zh-CN"/>
        </w:rPr>
      </w:pPr>
      <w:r>
        <w:rPr>
          <w:rFonts w:asciiTheme="majorHAnsi" w:hAnsiTheme="majorHAnsi" w:cstheme="majorHAnsi"/>
          <w:sz w:val="26"/>
          <w:szCs w:val="26"/>
        </w:rPr>
        <w:t xml:space="preserve">Việc </w:t>
      </w:r>
      <w:proofErr w:type="spellStart"/>
      <w:r>
        <w:rPr>
          <w:rFonts w:asciiTheme="majorHAnsi" w:hAnsiTheme="majorHAnsi" w:cstheme="majorHAnsi"/>
          <w:sz w:val="26"/>
          <w:szCs w:val="26"/>
        </w:rPr>
        <w:t>tái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cấu</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trúc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khối</w:t>
      </w:r>
      <w:proofErr w:type="spellEnd"/>
      <w:r>
        <w:rPr>
          <w:rFonts w:asciiTheme="majorHAnsi" w:hAnsiTheme="majorHAnsi" w:cstheme="majorHAnsi"/>
          <w:sz w:val="26"/>
          <w:szCs w:val="26"/>
        </w:rPr>
        <w:t xml:space="preserve"> phát triển Phần mềm (</w:t>
      </w:r>
      <w:r w:rsidR="0003030F" w:rsidRPr="004D3979">
        <w:rPr>
          <w:rFonts w:asciiTheme="majorHAnsi" w:hAnsiTheme="majorHAnsi" w:cstheme="majorHAnsi"/>
          <w:sz w:val="26"/>
          <w:szCs w:val="26"/>
        </w:rPr>
        <w:t xml:space="preserve">Công ty TNHH </w:t>
      </w:r>
      <w:r w:rsidR="00624CAD">
        <w:rPr>
          <w:rFonts w:asciiTheme="majorHAnsi" w:hAnsiTheme="majorHAnsi" w:cstheme="majorHAnsi"/>
          <w:sz w:val="26"/>
          <w:szCs w:val="26"/>
        </w:rPr>
        <w:t>HiPT</w:t>
      </w:r>
      <w:r w:rsidR="0003030F" w:rsidRPr="004D3979">
        <w:rPr>
          <w:rFonts w:asciiTheme="majorHAnsi" w:hAnsiTheme="majorHAnsi" w:cstheme="majorHAnsi"/>
          <w:sz w:val="26"/>
          <w:szCs w:val="26"/>
        </w:rPr>
        <w:t xml:space="preserve"> Phần mềm)</w:t>
      </w:r>
      <w:r w:rsidR="001D1319">
        <w:rPr>
          <w:rFonts w:asciiTheme="majorHAnsi" w:hAnsiTheme="majorHAnsi" w:cstheme="majorHAnsi"/>
          <w:sz w:val="26"/>
          <w:szCs w:val="26"/>
        </w:rPr>
        <w:t>,</w:t>
      </w:r>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nhằm</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thúc</w:t>
      </w:r>
      <w:proofErr w:type="spellEnd"/>
      <w:r w:rsidR="0003030F" w:rsidRPr="004D3979">
        <w:rPr>
          <w:rFonts w:asciiTheme="majorHAnsi" w:hAnsiTheme="majorHAnsi" w:cstheme="majorHAnsi"/>
          <w:sz w:val="26"/>
          <w:szCs w:val="26"/>
        </w:rPr>
        <w:t xml:space="preserve"> đẩy phát triển các dự án Phần mềm mới đồng </w:t>
      </w:r>
      <w:proofErr w:type="spellStart"/>
      <w:r w:rsidR="0003030F" w:rsidRPr="004D3979">
        <w:rPr>
          <w:rFonts w:asciiTheme="majorHAnsi" w:hAnsiTheme="majorHAnsi" w:cstheme="majorHAnsi"/>
          <w:sz w:val="26"/>
          <w:szCs w:val="26"/>
        </w:rPr>
        <w:t>thời</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tập</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trung</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nguồn</w:t>
      </w:r>
      <w:proofErr w:type="spellEnd"/>
      <w:r w:rsidR="0003030F" w:rsidRPr="004D3979">
        <w:rPr>
          <w:rFonts w:asciiTheme="majorHAnsi" w:hAnsiTheme="majorHAnsi" w:cstheme="majorHAnsi"/>
          <w:sz w:val="26"/>
          <w:szCs w:val="26"/>
        </w:rPr>
        <w:t xml:space="preserve"> lực, </w:t>
      </w:r>
      <w:proofErr w:type="spellStart"/>
      <w:r w:rsidR="0003030F" w:rsidRPr="004D3979">
        <w:rPr>
          <w:rFonts w:asciiTheme="majorHAnsi" w:hAnsiTheme="majorHAnsi" w:cstheme="majorHAnsi"/>
          <w:sz w:val="26"/>
          <w:szCs w:val="26"/>
        </w:rPr>
        <w:t>hoàn</w:t>
      </w:r>
      <w:proofErr w:type="spellEnd"/>
      <w:r w:rsidR="0003030F" w:rsidRPr="004D3979">
        <w:rPr>
          <w:rFonts w:asciiTheme="majorHAnsi" w:hAnsiTheme="majorHAnsi" w:cstheme="majorHAnsi"/>
          <w:sz w:val="26"/>
          <w:szCs w:val="26"/>
        </w:rPr>
        <w:t xml:space="preserve"> thành </w:t>
      </w:r>
      <w:proofErr w:type="spellStart"/>
      <w:r w:rsidR="0003030F" w:rsidRPr="004D3979">
        <w:rPr>
          <w:rFonts w:asciiTheme="majorHAnsi" w:hAnsiTheme="majorHAnsi" w:cstheme="majorHAnsi"/>
          <w:sz w:val="26"/>
          <w:szCs w:val="26"/>
        </w:rPr>
        <w:t>những</w:t>
      </w:r>
      <w:proofErr w:type="spellEnd"/>
      <w:r w:rsidR="0003030F" w:rsidRPr="004D3979">
        <w:rPr>
          <w:rFonts w:asciiTheme="majorHAnsi" w:hAnsiTheme="majorHAnsi" w:cstheme="majorHAnsi"/>
          <w:sz w:val="26"/>
          <w:szCs w:val="26"/>
        </w:rPr>
        <w:t xml:space="preserve"> dự án Phần mềm trọng</w:t>
      </w:r>
      <w:r w:rsidR="00DC79BC">
        <w:rPr>
          <w:rFonts w:asciiTheme="majorHAnsi" w:hAnsiTheme="majorHAnsi" w:cstheme="majorHAnsi"/>
          <w:sz w:val="26"/>
          <w:szCs w:val="26"/>
        </w:rPr>
        <w:t xml:space="preserve"> điểm</w:t>
      </w:r>
      <w:r w:rsidR="001D1319">
        <w:rPr>
          <w:rFonts w:asciiTheme="majorHAnsi" w:hAnsiTheme="majorHAnsi" w:cstheme="majorHAnsi"/>
          <w:sz w:val="26"/>
          <w:szCs w:val="26"/>
        </w:rPr>
        <w:t xml:space="preserve">, đã </w:t>
      </w:r>
      <w:proofErr w:type="spellStart"/>
      <w:r w:rsidR="001D1319">
        <w:rPr>
          <w:rFonts w:asciiTheme="majorHAnsi" w:hAnsiTheme="majorHAnsi" w:cstheme="majorHAnsi"/>
          <w:sz w:val="26"/>
          <w:szCs w:val="26"/>
        </w:rPr>
        <w:t>mang</w:t>
      </w:r>
      <w:proofErr w:type="spellEnd"/>
      <w:r w:rsidR="001D1319">
        <w:rPr>
          <w:rFonts w:asciiTheme="majorHAnsi" w:hAnsiTheme="majorHAnsi" w:cstheme="majorHAnsi"/>
          <w:sz w:val="26"/>
          <w:szCs w:val="26"/>
        </w:rPr>
        <w:t xml:space="preserve"> lại </w:t>
      </w:r>
      <w:proofErr w:type="spellStart"/>
      <w:r w:rsidR="001D1319">
        <w:rPr>
          <w:rFonts w:asciiTheme="majorHAnsi" w:hAnsiTheme="majorHAnsi" w:cstheme="majorHAnsi"/>
          <w:sz w:val="26"/>
          <w:szCs w:val="26"/>
        </w:rPr>
        <w:t>hiệu</w:t>
      </w:r>
      <w:proofErr w:type="spellEnd"/>
      <w:r w:rsidR="001D1319">
        <w:rPr>
          <w:rFonts w:asciiTheme="majorHAnsi" w:hAnsiTheme="majorHAnsi" w:cstheme="majorHAnsi"/>
          <w:sz w:val="26"/>
          <w:szCs w:val="26"/>
        </w:rPr>
        <w:t xml:space="preserve"> quả </w:t>
      </w:r>
      <w:proofErr w:type="spellStart"/>
      <w:r w:rsidR="001D1319">
        <w:rPr>
          <w:rFonts w:asciiTheme="majorHAnsi" w:hAnsiTheme="majorHAnsi" w:cstheme="majorHAnsi"/>
          <w:sz w:val="26"/>
          <w:szCs w:val="26"/>
        </w:rPr>
        <w:t>tích</w:t>
      </w:r>
      <w:proofErr w:type="spellEnd"/>
      <w:r w:rsidR="001D1319">
        <w:rPr>
          <w:rFonts w:asciiTheme="majorHAnsi" w:hAnsiTheme="majorHAnsi" w:cstheme="majorHAnsi"/>
          <w:sz w:val="26"/>
          <w:szCs w:val="26"/>
        </w:rPr>
        <w:t xml:space="preserve"> </w:t>
      </w:r>
      <w:proofErr w:type="spellStart"/>
      <w:r w:rsidR="001D1319">
        <w:rPr>
          <w:rFonts w:asciiTheme="majorHAnsi" w:hAnsiTheme="majorHAnsi" w:cstheme="majorHAnsi"/>
          <w:sz w:val="26"/>
          <w:szCs w:val="26"/>
        </w:rPr>
        <w:t>cực</w:t>
      </w:r>
      <w:proofErr w:type="spellEnd"/>
      <w:r w:rsidR="001D1319">
        <w:rPr>
          <w:rFonts w:asciiTheme="majorHAnsi" w:hAnsiTheme="majorHAnsi" w:cstheme="majorHAnsi"/>
          <w:sz w:val="26"/>
          <w:szCs w:val="26"/>
        </w:rPr>
        <w:t xml:space="preserve">. </w:t>
      </w:r>
      <w:r w:rsidR="00365FF9">
        <w:rPr>
          <w:rFonts w:asciiTheme="majorHAnsi" w:hAnsiTheme="majorHAnsi" w:cstheme="majorHAnsi"/>
          <w:sz w:val="26"/>
          <w:szCs w:val="26"/>
        </w:rPr>
        <w:t>Một số</w:t>
      </w:r>
      <w:r w:rsidR="001D1319">
        <w:rPr>
          <w:rFonts w:asciiTheme="majorHAnsi" w:hAnsiTheme="majorHAnsi" w:cstheme="majorHAnsi"/>
          <w:sz w:val="26"/>
          <w:szCs w:val="26"/>
        </w:rPr>
        <w:t xml:space="preserve"> dự án </w:t>
      </w:r>
      <w:proofErr w:type="spellStart"/>
      <w:r w:rsidR="001D1319">
        <w:rPr>
          <w:rFonts w:asciiTheme="majorHAnsi" w:hAnsiTheme="majorHAnsi" w:cstheme="majorHAnsi"/>
          <w:sz w:val="26"/>
          <w:szCs w:val="26"/>
        </w:rPr>
        <w:t>phức</w:t>
      </w:r>
      <w:proofErr w:type="spellEnd"/>
      <w:r w:rsidR="001D1319">
        <w:rPr>
          <w:rFonts w:asciiTheme="majorHAnsi" w:hAnsiTheme="majorHAnsi" w:cstheme="majorHAnsi"/>
          <w:sz w:val="26"/>
          <w:szCs w:val="26"/>
        </w:rPr>
        <w:t xml:space="preserve"> </w:t>
      </w:r>
      <w:proofErr w:type="spellStart"/>
      <w:r w:rsidR="001D1319">
        <w:rPr>
          <w:rFonts w:asciiTheme="majorHAnsi" w:hAnsiTheme="majorHAnsi" w:cstheme="majorHAnsi"/>
          <w:sz w:val="26"/>
          <w:szCs w:val="26"/>
        </w:rPr>
        <w:t>tạp</w:t>
      </w:r>
      <w:proofErr w:type="spellEnd"/>
      <w:r w:rsidR="001D1319">
        <w:rPr>
          <w:rFonts w:asciiTheme="majorHAnsi" w:hAnsiTheme="majorHAnsi" w:cstheme="majorHAnsi"/>
          <w:sz w:val="26"/>
          <w:szCs w:val="26"/>
        </w:rPr>
        <w:t xml:space="preserve">, </w:t>
      </w:r>
      <w:proofErr w:type="spellStart"/>
      <w:r w:rsidR="001D1319">
        <w:rPr>
          <w:rFonts w:asciiTheme="majorHAnsi" w:hAnsiTheme="majorHAnsi" w:cstheme="majorHAnsi"/>
          <w:sz w:val="26"/>
          <w:szCs w:val="26"/>
        </w:rPr>
        <w:t>kéo</w:t>
      </w:r>
      <w:proofErr w:type="spellEnd"/>
      <w:r w:rsidR="001D1319">
        <w:rPr>
          <w:rFonts w:asciiTheme="majorHAnsi" w:hAnsiTheme="majorHAnsi" w:cstheme="majorHAnsi"/>
          <w:sz w:val="26"/>
          <w:szCs w:val="26"/>
        </w:rPr>
        <w:t xml:space="preserve"> </w:t>
      </w:r>
      <w:proofErr w:type="spellStart"/>
      <w:r w:rsidR="001D1319">
        <w:rPr>
          <w:rFonts w:asciiTheme="majorHAnsi" w:hAnsiTheme="majorHAnsi" w:cstheme="majorHAnsi"/>
          <w:sz w:val="26"/>
          <w:szCs w:val="26"/>
        </w:rPr>
        <w:t>dài</w:t>
      </w:r>
      <w:proofErr w:type="spellEnd"/>
      <w:r w:rsidR="001D1319">
        <w:rPr>
          <w:rFonts w:asciiTheme="majorHAnsi" w:hAnsiTheme="majorHAnsi" w:cstheme="majorHAnsi"/>
          <w:sz w:val="26"/>
          <w:szCs w:val="26"/>
        </w:rPr>
        <w:t xml:space="preserve"> trong quá </w:t>
      </w:r>
      <w:proofErr w:type="spellStart"/>
      <w:r w:rsidR="001D1319">
        <w:rPr>
          <w:rFonts w:asciiTheme="majorHAnsi" w:hAnsiTheme="majorHAnsi" w:cstheme="majorHAnsi"/>
          <w:sz w:val="26"/>
          <w:szCs w:val="26"/>
        </w:rPr>
        <w:t>khứ</w:t>
      </w:r>
      <w:proofErr w:type="spellEnd"/>
      <w:r w:rsidR="001D1319">
        <w:rPr>
          <w:rFonts w:asciiTheme="majorHAnsi" w:hAnsiTheme="majorHAnsi" w:cstheme="majorHAnsi"/>
          <w:sz w:val="26"/>
          <w:szCs w:val="26"/>
        </w:rPr>
        <w:t xml:space="preserve"> đã được </w:t>
      </w:r>
      <w:proofErr w:type="spellStart"/>
      <w:r w:rsidR="001D1319">
        <w:rPr>
          <w:rFonts w:asciiTheme="majorHAnsi" w:hAnsiTheme="majorHAnsi" w:cstheme="majorHAnsi"/>
          <w:sz w:val="26"/>
          <w:szCs w:val="26"/>
        </w:rPr>
        <w:t>hoàn</w:t>
      </w:r>
      <w:proofErr w:type="spellEnd"/>
      <w:r w:rsidR="001D1319">
        <w:rPr>
          <w:rFonts w:asciiTheme="majorHAnsi" w:hAnsiTheme="majorHAnsi" w:cstheme="majorHAnsi"/>
          <w:sz w:val="26"/>
          <w:szCs w:val="26"/>
        </w:rPr>
        <w:t xml:space="preserve"> thành</w:t>
      </w:r>
      <w:r w:rsidR="00365FF9">
        <w:rPr>
          <w:rFonts w:asciiTheme="majorHAnsi" w:hAnsiTheme="majorHAnsi" w:cstheme="majorHAnsi"/>
          <w:sz w:val="26"/>
          <w:szCs w:val="26"/>
        </w:rPr>
        <w:t xml:space="preserve"> </w:t>
      </w:r>
      <w:proofErr w:type="spellStart"/>
      <w:r w:rsidR="00365FF9">
        <w:rPr>
          <w:rFonts w:asciiTheme="majorHAnsi" w:hAnsiTheme="majorHAnsi" w:cstheme="majorHAnsi"/>
          <w:sz w:val="26"/>
          <w:szCs w:val="26"/>
        </w:rPr>
        <w:t>nhờ</w:t>
      </w:r>
      <w:proofErr w:type="spellEnd"/>
      <w:r w:rsidR="00365FF9">
        <w:rPr>
          <w:rFonts w:asciiTheme="majorHAnsi" w:hAnsiTheme="majorHAnsi" w:cstheme="majorHAnsi"/>
          <w:sz w:val="26"/>
          <w:szCs w:val="26"/>
        </w:rPr>
        <w:t xml:space="preserve"> vào việc </w:t>
      </w:r>
      <w:proofErr w:type="spellStart"/>
      <w:r w:rsidR="00365FF9">
        <w:rPr>
          <w:rFonts w:asciiTheme="majorHAnsi" w:hAnsiTheme="majorHAnsi" w:cstheme="majorHAnsi"/>
          <w:sz w:val="26"/>
          <w:szCs w:val="26"/>
        </w:rPr>
        <w:t>tái</w:t>
      </w:r>
      <w:proofErr w:type="spellEnd"/>
      <w:r w:rsidR="00365FF9">
        <w:rPr>
          <w:rFonts w:asciiTheme="majorHAnsi" w:hAnsiTheme="majorHAnsi" w:cstheme="majorHAnsi"/>
          <w:sz w:val="26"/>
          <w:szCs w:val="26"/>
        </w:rPr>
        <w:t xml:space="preserve"> </w:t>
      </w:r>
      <w:proofErr w:type="spellStart"/>
      <w:r w:rsidR="00365FF9">
        <w:rPr>
          <w:rFonts w:asciiTheme="majorHAnsi" w:hAnsiTheme="majorHAnsi" w:cstheme="majorHAnsi"/>
          <w:sz w:val="26"/>
          <w:szCs w:val="26"/>
        </w:rPr>
        <w:t>cấu</w:t>
      </w:r>
      <w:proofErr w:type="spellEnd"/>
      <w:r w:rsidR="00365FF9">
        <w:rPr>
          <w:rFonts w:asciiTheme="majorHAnsi" w:hAnsiTheme="majorHAnsi" w:cstheme="majorHAnsi"/>
          <w:sz w:val="26"/>
          <w:szCs w:val="26"/>
        </w:rPr>
        <w:t xml:space="preserve"> </w:t>
      </w:r>
      <w:proofErr w:type="spellStart"/>
      <w:r w:rsidR="00365FF9">
        <w:rPr>
          <w:rFonts w:asciiTheme="majorHAnsi" w:hAnsiTheme="majorHAnsi" w:cstheme="majorHAnsi"/>
          <w:sz w:val="26"/>
          <w:szCs w:val="26"/>
        </w:rPr>
        <w:t>trúc</w:t>
      </w:r>
      <w:proofErr w:type="spellEnd"/>
      <w:r w:rsidR="00365FF9">
        <w:rPr>
          <w:rFonts w:asciiTheme="majorHAnsi" w:hAnsiTheme="majorHAnsi" w:cstheme="majorHAnsi"/>
          <w:sz w:val="26"/>
          <w:szCs w:val="26"/>
        </w:rPr>
        <w:t xml:space="preserve"> </w:t>
      </w:r>
      <w:proofErr w:type="spellStart"/>
      <w:r w:rsidR="00365FF9">
        <w:rPr>
          <w:rFonts w:asciiTheme="majorHAnsi" w:hAnsiTheme="majorHAnsi" w:cstheme="majorHAnsi"/>
          <w:sz w:val="26"/>
          <w:szCs w:val="26"/>
        </w:rPr>
        <w:t>mạnh</w:t>
      </w:r>
      <w:proofErr w:type="spellEnd"/>
      <w:r w:rsidR="00365FF9">
        <w:rPr>
          <w:rFonts w:asciiTheme="majorHAnsi" w:hAnsiTheme="majorHAnsi" w:cstheme="majorHAnsi"/>
          <w:sz w:val="26"/>
          <w:szCs w:val="26"/>
        </w:rPr>
        <w:t xml:space="preserve"> </w:t>
      </w:r>
      <w:proofErr w:type="spellStart"/>
      <w:r w:rsidR="00365FF9">
        <w:rPr>
          <w:rFonts w:asciiTheme="majorHAnsi" w:hAnsiTheme="majorHAnsi" w:cstheme="majorHAnsi"/>
          <w:sz w:val="26"/>
          <w:szCs w:val="26"/>
        </w:rPr>
        <w:t>mẽ</w:t>
      </w:r>
      <w:proofErr w:type="spellEnd"/>
      <w:r w:rsidR="00365FF9">
        <w:rPr>
          <w:rFonts w:asciiTheme="majorHAnsi" w:hAnsiTheme="majorHAnsi" w:cstheme="majorHAnsi"/>
          <w:sz w:val="26"/>
          <w:szCs w:val="26"/>
        </w:rPr>
        <w:t xml:space="preserve"> này</w:t>
      </w:r>
      <w:r w:rsidR="001D1319">
        <w:rPr>
          <w:rFonts w:asciiTheme="majorHAnsi" w:hAnsiTheme="majorHAnsi" w:cstheme="majorHAnsi"/>
          <w:sz w:val="26"/>
          <w:szCs w:val="26"/>
        </w:rPr>
        <w:t>.</w:t>
      </w:r>
    </w:p>
    <w:p w14:paraId="3EC366CF" w14:textId="6EE177A3" w:rsidR="00ED59F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N</w:t>
      </w:r>
      <w:r w:rsidR="00ED59FF" w:rsidRPr="004D3979">
        <w:rPr>
          <w:rFonts w:asciiTheme="majorHAnsi" w:hAnsiTheme="majorHAnsi" w:cstheme="majorHAnsi"/>
          <w:b/>
          <w:sz w:val="26"/>
          <w:szCs w:val="26"/>
          <w:lang w:val="en-US"/>
        </w:rPr>
        <w:t xml:space="preserve">hân </w:t>
      </w:r>
      <w:proofErr w:type="spellStart"/>
      <w:r w:rsidR="00ED59FF" w:rsidRPr="004D3979">
        <w:rPr>
          <w:rFonts w:asciiTheme="majorHAnsi" w:hAnsiTheme="majorHAnsi" w:cstheme="majorHAnsi"/>
          <w:b/>
          <w:sz w:val="26"/>
          <w:szCs w:val="26"/>
        </w:rPr>
        <w:t>s</w:t>
      </w:r>
      <w:r w:rsidR="00722416" w:rsidRPr="004D3979">
        <w:rPr>
          <w:rFonts w:asciiTheme="majorHAnsi" w:hAnsiTheme="majorHAnsi" w:cstheme="majorHAnsi"/>
          <w:b/>
          <w:sz w:val="26"/>
          <w:szCs w:val="26"/>
        </w:rPr>
        <w:t>ự</w:t>
      </w:r>
      <w:proofErr w:type="spellEnd"/>
    </w:p>
    <w:p w14:paraId="109C2D9E" w14:textId="3FA1F11D" w:rsidR="0003030F" w:rsidRPr="004D3979" w:rsidRDefault="0003030F"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Số </w:t>
      </w:r>
      <w:proofErr w:type="spellStart"/>
      <w:r w:rsidRPr="004D3979">
        <w:rPr>
          <w:rFonts w:asciiTheme="majorHAnsi" w:hAnsiTheme="majorHAnsi" w:cstheme="majorHAnsi"/>
          <w:sz w:val="26"/>
          <w:szCs w:val="26"/>
        </w:rPr>
        <w:t>lượng</w:t>
      </w:r>
      <w:proofErr w:type="spellEnd"/>
      <w:r w:rsidRPr="004D3979">
        <w:rPr>
          <w:rFonts w:asciiTheme="majorHAnsi" w:hAnsiTheme="majorHAnsi" w:cstheme="majorHAnsi"/>
          <w:sz w:val="26"/>
          <w:szCs w:val="26"/>
        </w:rPr>
        <w:t xml:space="preserve"> nhân sự </w:t>
      </w:r>
      <w:proofErr w:type="spellStart"/>
      <w:r w:rsidRPr="004D3979">
        <w:rPr>
          <w:rFonts w:asciiTheme="majorHAnsi" w:hAnsiTheme="majorHAnsi" w:cstheme="majorHAnsi"/>
          <w:sz w:val="26"/>
          <w:szCs w:val="26"/>
        </w:rPr>
        <w:t>tại</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thời</w:t>
      </w:r>
      <w:proofErr w:type="spellEnd"/>
      <w:r w:rsidRPr="004D3979">
        <w:rPr>
          <w:rFonts w:asciiTheme="majorHAnsi" w:hAnsiTheme="majorHAnsi" w:cstheme="majorHAnsi"/>
          <w:sz w:val="26"/>
          <w:szCs w:val="26"/>
        </w:rPr>
        <w:t xml:space="preserve"> điểm </w:t>
      </w:r>
      <w:r w:rsidR="00582574">
        <w:rPr>
          <w:rFonts w:asciiTheme="majorHAnsi" w:hAnsiTheme="majorHAnsi" w:cstheme="majorHAnsi"/>
          <w:sz w:val="26"/>
          <w:szCs w:val="26"/>
        </w:rPr>
        <w:t xml:space="preserve">31/03/2021 </w:t>
      </w:r>
      <w:r w:rsidRPr="004D3979">
        <w:rPr>
          <w:rFonts w:asciiTheme="majorHAnsi" w:hAnsiTheme="majorHAnsi" w:cstheme="majorHAnsi"/>
          <w:sz w:val="26"/>
          <w:szCs w:val="26"/>
        </w:rPr>
        <w:t xml:space="preserve">là </w:t>
      </w:r>
      <w:r w:rsidR="00D600F5" w:rsidRPr="004D3979">
        <w:rPr>
          <w:rFonts w:asciiTheme="majorHAnsi" w:hAnsiTheme="majorHAnsi" w:cstheme="majorHAnsi"/>
          <w:sz w:val="26"/>
          <w:szCs w:val="26"/>
        </w:rPr>
        <w:t>1</w:t>
      </w:r>
      <w:r w:rsidR="00D600F5">
        <w:rPr>
          <w:rFonts w:asciiTheme="majorHAnsi" w:hAnsiTheme="majorHAnsi" w:cstheme="majorHAnsi"/>
          <w:sz w:val="26"/>
          <w:szCs w:val="26"/>
        </w:rPr>
        <w:t>45</w:t>
      </w:r>
      <w:r w:rsidRPr="004D3979">
        <w:rPr>
          <w:rFonts w:asciiTheme="majorHAnsi" w:hAnsiTheme="majorHAnsi" w:cstheme="majorHAnsi"/>
          <w:sz w:val="26"/>
          <w:szCs w:val="26"/>
        </w:rPr>
        <w:t xml:space="preserve">, giảm </w:t>
      </w:r>
      <w:r w:rsidR="004C2CB5">
        <w:rPr>
          <w:rFonts w:asciiTheme="majorHAnsi" w:hAnsiTheme="majorHAnsi" w:cstheme="majorHAnsi"/>
          <w:sz w:val="26"/>
          <w:szCs w:val="26"/>
        </w:rPr>
        <w:t>9,4</w:t>
      </w:r>
      <w:r w:rsidRPr="004D3979">
        <w:rPr>
          <w:rFonts w:asciiTheme="majorHAnsi" w:hAnsiTheme="majorHAnsi" w:cstheme="majorHAnsi"/>
          <w:sz w:val="26"/>
          <w:szCs w:val="26"/>
        </w:rPr>
        <w:t xml:space="preserve">% so với </w:t>
      </w:r>
      <w:proofErr w:type="spellStart"/>
      <w:r w:rsidRPr="004D3979">
        <w:rPr>
          <w:rFonts w:asciiTheme="majorHAnsi" w:hAnsiTheme="majorHAnsi" w:cstheme="majorHAnsi"/>
          <w:sz w:val="26"/>
          <w:szCs w:val="26"/>
        </w:rPr>
        <w:t>cùng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kỳ</w:t>
      </w:r>
      <w:proofErr w:type="spellEnd"/>
      <w:r w:rsidRPr="004D3979">
        <w:rPr>
          <w:rFonts w:asciiTheme="majorHAnsi" w:hAnsiTheme="majorHAnsi" w:cstheme="majorHAnsi"/>
          <w:sz w:val="26"/>
          <w:szCs w:val="26"/>
        </w:rPr>
        <w:t xml:space="preserve"> năm </w:t>
      </w:r>
      <w:r w:rsidR="004C2CB5" w:rsidRPr="004D3979">
        <w:rPr>
          <w:rFonts w:asciiTheme="majorHAnsi" w:hAnsiTheme="majorHAnsi" w:cstheme="majorHAnsi"/>
          <w:sz w:val="26"/>
          <w:szCs w:val="26"/>
        </w:rPr>
        <w:t>20</w:t>
      </w:r>
      <w:r w:rsidR="004C2CB5">
        <w:rPr>
          <w:rFonts w:asciiTheme="majorHAnsi" w:hAnsiTheme="majorHAnsi" w:cstheme="majorHAnsi"/>
          <w:sz w:val="26"/>
          <w:szCs w:val="26"/>
        </w:rPr>
        <w:t>20</w:t>
      </w:r>
      <w:r w:rsidRPr="004D3979">
        <w:rPr>
          <w:rFonts w:asciiTheme="majorHAnsi" w:hAnsiTheme="majorHAnsi" w:cstheme="majorHAnsi"/>
          <w:sz w:val="26"/>
          <w:szCs w:val="26"/>
        </w:rPr>
        <w:t>.</w:t>
      </w:r>
      <w:r w:rsidR="008B6601">
        <w:rPr>
          <w:rFonts w:asciiTheme="majorHAnsi" w:hAnsiTheme="majorHAnsi" w:cstheme="majorHAnsi"/>
          <w:sz w:val="26"/>
          <w:szCs w:val="26"/>
        </w:rPr>
        <w:t xml:space="preserve"> Việc giảm số </w:t>
      </w:r>
      <w:proofErr w:type="spellStart"/>
      <w:r w:rsidR="008B6601">
        <w:rPr>
          <w:rFonts w:asciiTheme="majorHAnsi" w:hAnsiTheme="majorHAnsi" w:cstheme="majorHAnsi"/>
          <w:sz w:val="26"/>
          <w:szCs w:val="26"/>
        </w:rPr>
        <w:t>lượng</w:t>
      </w:r>
      <w:proofErr w:type="spellEnd"/>
      <w:r w:rsidR="008B6601">
        <w:rPr>
          <w:rFonts w:asciiTheme="majorHAnsi" w:hAnsiTheme="majorHAnsi" w:cstheme="majorHAnsi"/>
          <w:sz w:val="26"/>
          <w:szCs w:val="26"/>
        </w:rPr>
        <w:t xml:space="preserve"> nhân sự </w:t>
      </w:r>
      <w:proofErr w:type="spellStart"/>
      <w:r w:rsidR="008B6601">
        <w:rPr>
          <w:rFonts w:asciiTheme="majorHAnsi" w:hAnsiTheme="majorHAnsi" w:cstheme="majorHAnsi"/>
          <w:sz w:val="26"/>
          <w:szCs w:val="26"/>
        </w:rPr>
        <w:t>chủ</w:t>
      </w:r>
      <w:proofErr w:type="spellEnd"/>
      <w:r w:rsidR="008B6601">
        <w:rPr>
          <w:rFonts w:asciiTheme="majorHAnsi" w:hAnsiTheme="majorHAnsi" w:cstheme="majorHAnsi"/>
          <w:sz w:val="26"/>
          <w:szCs w:val="26"/>
        </w:rPr>
        <w:t xml:space="preserve"> </w:t>
      </w:r>
      <w:proofErr w:type="spellStart"/>
      <w:r w:rsidR="008B6601">
        <w:rPr>
          <w:rFonts w:asciiTheme="majorHAnsi" w:hAnsiTheme="majorHAnsi" w:cstheme="majorHAnsi"/>
          <w:sz w:val="26"/>
          <w:szCs w:val="26"/>
        </w:rPr>
        <w:t>yếu</w:t>
      </w:r>
      <w:proofErr w:type="spellEnd"/>
      <w:r w:rsidR="008B6601">
        <w:rPr>
          <w:rFonts w:asciiTheme="majorHAnsi" w:hAnsiTheme="majorHAnsi" w:cstheme="majorHAnsi"/>
          <w:sz w:val="26"/>
          <w:szCs w:val="26"/>
        </w:rPr>
        <w:t xml:space="preserve"> </w:t>
      </w:r>
      <w:r w:rsidR="00EA351C">
        <w:rPr>
          <w:rFonts w:asciiTheme="majorHAnsi" w:hAnsiTheme="majorHAnsi" w:cstheme="majorHAnsi"/>
          <w:sz w:val="26"/>
          <w:szCs w:val="26"/>
        </w:rPr>
        <w:t xml:space="preserve">có </w:t>
      </w:r>
      <w:proofErr w:type="spellStart"/>
      <w:r w:rsidR="00EA351C">
        <w:rPr>
          <w:rFonts w:asciiTheme="majorHAnsi" w:hAnsiTheme="majorHAnsi" w:cstheme="majorHAnsi"/>
          <w:sz w:val="26"/>
          <w:szCs w:val="26"/>
        </w:rPr>
        <w:t>nguyên</w:t>
      </w:r>
      <w:proofErr w:type="spellEnd"/>
      <w:r w:rsidR="00EA351C">
        <w:rPr>
          <w:rFonts w:asciiTheme="majorHAnsi" w:hAnsiTheme="majorHAnsi" w:cstheme="majorHAnsi"/>
          <w:sz w:val="26"/>
          <w:szCs w:val="26"/>
        </w:rPr>
        <w:t xml:space="preserve"> nhân từ </w:t>
      </w:r>
      <w:r w:rsidR="00C219E3">
        <w:rPr>
          <w:rFonts w:asciiTheme="majorHAnsi" w:hAnsiTheme="majorHAnsi" w:cstheme="majorHAnsi"/>
          <w:sz w:val="26"/>
          <w:szCs w:val="26"/>
        </w:rPr>
        <w:t xml:space="preserve">việc kết </w:t>
      </w:r>
      <w:proofErr w:type="spellStart"/>
      <w:r w:rsidR="00C219E3">
        <w:rPr>
          <w:rFonts w:asciiTheme="majorHAnsi" w:hAnsiTheme="majorHAnsi" w:cstheme="majorHAnsi"/>
          <w:sz w:val="26"/>
          <w:szCs w:val="26"/>
        </w:rPr>
        <w:t>thúc</w:t>
      </w:r>
      <w:proofErr w:type="spellEnd"/>
      <w:r w:rsidR="00C219E3">
        <w:rPr>
          <w:rFonts w:asciiTheme="majorHAnsi" w:hAnsiTheme="majorHAnsi" w:cstheme="majorHAnsi"/>
          <w:sz w:val="26"/>
          <w:szCs w:val="26"/>
        </w:rPr>
        <w:t xml:space="preserve"> một số dự án của Công ty. </w:t>
      </w:r>
      <w:r w:rsidR="001D0C97">
        <w:rPr>
          <w:rFonts w:asciiTheme="majorHAnsi" w:hAnsiTheme="majorHAnsi" w:cstheme="majorHAnsi"/>
          <w:sz w:val="26"/>
          <w:szCs w:val="26"/>
        </w:rPr>
        <w:t xml:space="preserve">Phần lớn các </w:t>
      </w:r>
      <w:r w:rsidR="00C219E3">
        <w:rPr>
          <w:rFonts w:asciiTheme="majorHAnsi" w:hAnsiTheme="majorHAnsi" w:cstheme="majorHAnsi"/>
          <w:sz w:val="26"/>
          <w:szCs w:val="26"/>
        </w:rPr>
        <w:t xml:space="preserve">nhân sự </w:t>
      </w:r>
      <w:proofErr w:type="spellStart"/>
      <w:r w:rsidR="00C219E3">
        <w:rPr>
          <w:rFonts w:asciiTheme="majorHAnsi" w:hAnsiTheme="majorHAnsi" w:cstheme="majorHAnsi"/>
          <w:sz w:val="26"/>
          <w:szCs w:val="26"/>
        </w:rPr>
        <w:t>chủ</w:t>
      </w:r>
      <w:proofErr w:type="spellEnd"/>
      <w:r w:rsidR="00C219E3">
        <w:rPr>
          <w:rFonts w:asciiTheme="majorHAnsi" w:hAnsiTheme="majorHAnsi" w:cstheme="majorHAnsi"/>
          <w:sz w:val="26"/>
          <w:szCs w:val="26"/>
        </w:rPr>
        <w:t xml:space="preserve"> </w:t>
      </w:r>
      <w:proofErr w:type="spellStart"/>
      <w:r w:rsidR="00C219E3">
        <w:rPr>
          <w:rFonts w:asciiTheme="majorHAnsi" w:hAnsiTheme="majorHAnsi" w:cstheme="majorHAnsi"/>
          <w:sz w:val="26"/>
          <w:szCs w:val="26"/>
        </w:rPr>
        <w:t>chốt</w:t>
      </w:r>
      <w:proofErr w:type="spellEnd"/>
      <w:r w:rsidR="00C219E3">
        <w:rPr>
          <w:rFonts w:asciiTheme="majorHAnsi" w:hAnsiTheme="majorHAnsi" w:cstheme="majorHAnsi"/>
          <w:sz w:val="26"/>
          <w:szCs w:val="26"/>
        </w:rPr>
        <w:t xml:space="preserve"> của dự án vẫn </w:t>
      </w:r>
      <w:proofErr w:type="spellStart"/>
      <w:r w:rsidR="00C219E3">
        <w:rPr>
          <w:rFonts w:asciiTheme="majorHAnsi" w:hAnsiTheme="majorHAnsi" w:cstheme="majorHAnsi"/>
          <w:sz w:val="26"/>
          <w:szCs w:val="26"/>
        </w:rPr>
        <w:t>tiếp</w:t>
      </w:r>
      <w:proofErr w:type="spellEnd"/>
      <w:r w:rsidR="00C219E3">
        <w:rPr>
          <w:rFonts w:asciiTheme="majorHAnsi" w:hAnsiTheme="majorHAnsi" w:cstheme="majorHAnsi"/>
          <w:sz w:val="26"/>
          <w:szCs w:val="26"/>
        </w:rPr>
        <w:t xml:space="preserve"> </w:t>
      </w:r>
      <w:proofErr w:type="spellStart"/>
      <w:r w:rsidR="00C219E3">
        <w:rPr>
          <w:rFonts w:asciiTheme="majorHAnsi" w:hAnsiTheme="majorHAnsi" w:cstheme="majorHAnsi"/>
          <w:sz w:val="26"/>
          <w:szCs w:val="26"/>
        </w:rPr>
        <w:t>tục</w:t>
      </w:r>
      <w:proofErr w:type="spellEnd"/>
      <w:r w:rsidR="00C219E3">
        <w:rPr>
          <w:rFonts w:asciiTheme="majorHAnsi" w:hAnsiTheme="majorHAnsi" w:cstheme="majorHAnsi"/>
          <w:sz w:val="26"/>
          <w:szCs w:val="26"/>
        </w:rPr>
        <w:t xml:space="preserve"> làm việc</w:t>
      </w:r>
      <w:r w:rsidR="001D0C97">
        <w:rPr>
          <w:rFonts w:asciiTheme="majorHAnsi" w:hAnsiTheme="majorHAnsi" w:cstheme="majorHAnsi"/>
          <w:sz w:val="26"/>
          <w:szCs w:val="26"/>
        </w:rPr>
        <w:t xml:space="preserve">, </w:t>
      </w:r>
      <w:proofErr w:type="spellStart"/>
      <w:r w:rsidR="001D0C97">
        <w:rPr>
          <w:rFonts w:asciiTheme="majorHAnsi" w:hAnsiTheme="majorHAnsi" w:cstheme="majorHAnsi"/>
          <w:sz w:val="26"/>
          <w:szCs w:val="26"/>
        </w:rPr>
        <w:t>đảm</w:t>
      </w:r>
      <w:proofErr w:type="spellEnd"/>
      <w:r w:rsidR="001D0C97">
        <w:rPr>
          <w:rFonts w:asciiTheme="majorHAnsi" w:hAnsiTheme="majorHAnsi" w:cstheme="majorHAnsi"/>
          <w:sz w:val="26"/>
          <w:szCs w:val="26"/>
        </w:rPr>
        <w:t xml:space="preserve"> bảo </w:t>
      </w:r>
      <w:proofErr w:type="spellStart"/>
      <w:r w:rsidR="001D0C97">
        <w:rPr>
          <w:rFonts w:asciiTheme="majorHAnsi" w:hAnsiTheme="majorHAnsi" w:cstheme="majorHAnsi"/>
          <w:sz w:val="26"/>
          <w:szCs w:val="26"/>
        </w:rPr>
        <w:t>nguồn</w:t>
      </w:r>
      <w:proofErr w:type="spellEnd"/>
      <w:r w:rsidR="001D0C97">
        <w:rPr>
          <w:rFonts w:asciiTheme="majorHAnsi" w:hAnsiTheme="majorHAnsi" w:cstheme="majorHAnsi"/>
          <w:sz w:val="26"/>
          <w:szCs w:val="26"/>
        </w:rPr>
        <w:t xml:space="preserve"> nhân lực </w:t>
      </w:r>
      <w:proofErr w:type="spellStart"/>
      <w:r w:rsidR="001D0C97">
        <w:rPr>
          <w:rFonts w:asciiTheme="majorHAnsi" w:hAnsiTheme="majorHAnsi" w:cstheme="majorHAnsi"/>
          <w:sz w:val="26"/>
          <w:szCs w:val="26"/>
        </w:rPr>
        <w:t>chất</w:t>
      </w:r>
      <w:proofErr w:type="spellEnd"/>
      <w:r w:rsidR="001D0C97">
        <w:rPr>
          <w:rFonts w:asciiTheme="majorHAnsi" w:hAnsiTheme="majorHAnsi" w:cstheme="majorHAnsi"/>
          <w:sz w:val="26"/>
          <w:szCs w:val="26"/>
        </w:rPr>
        <w:t xml:space="preserve"> </w:t>
      </w:r>
      <w:proofErr w:type="spellStart"/>
      <w:r w:rsidR="001D0C97">
        <w:rPr>
          <w:rFonts w:asciiTheme="majorHAnsi" w:hAnsiTheme="majorHAnsi" w:cstheme="majorHAnsi"/>
          <w:sz w:val="26"/>
          <w:szCs w:val="26"/>
        </w:rPr>
        <w:t>lượng</w:t>
      </w:r>
      <w:proofErr w:type="spellEnd"/>
      <w:r w:rsidR="001D0C97">
        <w:rPr>
          <w:rFonts w:asciiTheme="majorHAnsi" w:hAnsiTheme="majorHAnsi" w:cstheme="majorHAnsi"/>
          <w:sz w:val="26"/>
          <w:szCs w:val="26"/>
        </w:rPr>
        <w:t xml:space="preserve"> </w:t>
      </w:r>
      <w:proofErr w:type="spellStart"/>
      <w:r w:rsidR="001D0C97">
        <w:rPr>
          <w:rFonts w:asciiTheme="majorHAnsi" w:hAnsiTheme="majorHAnsi" w:cstheme="majorHAnsi"/>
          <w:sz w:val="26"/>
          <w:szCs w:val="26"/>
        </w:rPr>
        <w:t>cao</w:t>
      </w:r>
      <w:proofErr w:type="spellEnd"/>
      <w:r w:rsidR="001D0C97">
        <w:rPr>
          <w:rFonts w:asciiTheme="majorHAnsi" w:hAnsiTheme="majorHAnsi" w:cstheme="majorHAnsi"/>
          <w:sz w:val="26"/>
          <w:szCs w:val="26"/>
        </w:rPr>
        <w:t xml:space="preserve"> </w:t>
      </w:r>
      <w:proofErr w:type="spellStart"/>
      <w:r w:rsidR="001D0C97">
        <w:rPr>
          <w:rFonts w:asciiTheme="majorHAnsi" w:hAnsiTheme="majorHAnsi" w:cstheme="majorHAnsi"/>
          <w:sz w:val="26"/>
          <w:szCs w:val="26"/>
        </w:rPr>
        <w:t>cho</w:t>
      </w:r>
      <w:proofErr w:type="spellEnd"/>
      <w:r w:rsidR="001D0C97">
        <w:rPr>
          <w:rFonts w:asciiTheme="majorHAnsi" w:hAnsiTheme="majorHAnsi" w:cstheme="majorHAnsi"/>
          <w:sz w:val="26"/>
          <w:szCs w:val="26"/>
        </w:rPr>
        <w:t xml:space="preserve"> các phát triển trong </w:t>
      </w:r>
      <w:proofErr w:type="spellStart"/>
      <w:r w:rsidR="001D0C97">
        <w:rPr>
          <w:rFonts w:asciiTheme="majorHAnsi" w:hAnsiTheme="majorHAnsi" w:cstheme="majorHAnsi"/>
          <w:sz w:val="26"/>
          <w:szCs w:val="26"/>
        </w:rPr>
        <w:t>tương</w:t>
      </w:r>
      <w:proofErr w:type="spellEnd"/>
      <w:r w:rsidR="001D0C97">
        <w:rPr>
          <w:rFonts w:asciiTheme="majorHAnsi" w:hAnsiTheme="majorHAnsi" w:cstheme="majorHAnsi"/>
          <w:sz w:val="26"/>
          <w:szCs w:val="26"/>
        </w:rPr>
        <w:t xml:space="preserve"> </w:t>
      </w:r>
      <w:proofErr w:type="spellStart"/>
      <w:r w:rsidR="001D0C97">
        <w:rPr>
          <w:rFonts w:asciiTheme="majorHAnsi" w:hAnsiTheme="majorHAnsi" w:cstheme="majorHAnsi"/>
          <w:sz w:val="26"/>
          <w:szCs w:val="26"/>
        </w:rPr>
        <w:t>lai</w:t>
      </w:r>
      <w:proofErr w:type="spellEnd"/>
      <w:r w:rsidR="001D0C97">
        <w:rPr>
          <w:rFonts w:asciiTheme="majorHAnsi" w:hAnsiTheme="majorHAnsi" w:cstheme="majorHAnsi"/>
          <w:sz w:val="26"/>
          <w:szCs w:val="26"/>
        </w:rPr>
        <w:t xml:space="preserve"> của Công ty.</w:t>
      </w:r>
    </w:p>
    <w:p w14:paraId="4883EACE" w14:textId="77777777" w:rsidR="00311554" w:rsidRPr="004D3979" w:rsidRDefault="00311554"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Quản lý tài chính</w:t>
      </w:r>
    </w:p>
    <w:p w14:paraId="6AC93D24" w14:textId="44B63CAF" w:rsidR="0003030F" w:rsidRPr="004D3979" w:rsidRDefault="00624CAD"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HiPT</w:t>
      </w:r>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đảm</w:t>
      </w:r>
      <w:proofErr w:type="spellEnd"/>
      <w:r w:rsidR="0003030F" w:rsidRPr="004D3979">
        <w:rPr>
          <w:rFonts w:asciiTheme="majorHAnsi" w:hAnsiTheme="majorHAnsi" w:cstheme="majorHAnsi"/>
          <w:sz w:val="26"/>
          <w:szCs w:val="26"/>
        </w:rPr>
        <w:t xml:space="preserve"> bảo </w:t>
      </w:r>
      <w:proofErr w:type="spellStart"/>
      <w:r w:rsidR="0003030F" w:rsidRPr="004D3979">
        <w:rPr>
          <w:rFonts w:asciiTheme="majorHAnsi" w:hAnsiTheme="majorHAnsi" w:cstheme="majorHAnsi"/>
          <w:sz w:val="26"/>
          <w:szCs w:val="26"/>
        </w:rPr>
        <w:t>năng</w:t>
      </w:r>
      <w:proofErr w:type="spellEnd"/>
      <w:r w:rsidR="0003030F" w:rsidRPr="004D3979">
        <w:rPr>
          <w:rFonts w:asciiTheme="majorHAnsi" w:hAnsiTheme="majorHAnsi" w:cstheme="majorHAnsi"/>
          <w:sz w:val="26"/>
          <w:szCs w:val="26"/>
        </w:rPr>
        <w:t xml:space="preserve"> lực tài chính </w:t>
      </w:r>
      <w:proofErr w:type="spellStart"/>
      <w:r w:rsidR="0003030F" w:rsidRPr="004D3979">
        <w:rPr>
          <w:rFonts w:asciiTheme="majorHAnsi" w:hAnsiTheme="majorHAnsi" w:cstheme="majorHAnsi"/>
          <w:sz w:val="26"/>
          <w:szCs w:val="26"/>
        </w:rPr>
        <w:t>tốt</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đáp</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ứng</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tốt</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mọi</w:t>
      </w:r>
      <w:proofErr w:type="spellEnd"/>
      <w:r w:rsidR="0003030F" w:rsidRPr="004D3979">
        <w:rPr>
          <w:rFonts w:asciiTheme="majorHAnsi" w:hAnsiTheme="majorHAnsi" w:cstheme="majorHAnsi"/>
          <w:sz w:val="26"/>
          <w:szCs w:val="26"/>
        </w:rPr>
        <w:t xml:space="preserve"> yêu </w:t>
      </w:r>
      <w:proofErr w:type="spellStart"/>
      <w:r w:rsidR="0003030F" w:rsidRPr="004D3979">
        <w:rPr>
          <w:rFonts w:asciiTheme="majorHAnsi" w:hAnsiTheme="majorHAnsi" w:cstheme="majorHAnsi"/>
          <w:sz w:val="26"/>
          <w:szCs w:val="26"/>
        </w:rPr>
        <w:t>cầu</w:t>
      </w:r>
      <w:proofErr w:type="spellEnd"/>
      <w:r w:rsidR="0003030F" w:rsidRPr="004D3979">
        <w:rPr>
          <w:rFonts w:asciiTheme="majorHAnsi" w:hAnsiTheme="majorHAnsi" w:cstheme="majorHAnsi"/>
          <w:sz w:val="26"/>
          <w:szCs w:val="26"/>
        </w:rPr>
        <w:t xml:space="preserve"> của các dự án lớn mà Công ty tham gia. Ngoài ra, </w:t>
      </w:r>
      <w:proofErr w:type="spellStart"/>
      <w:r w:rsidR="0003030F" w:rsidRPr="004D3979">
        <w:rPr>
          <w:rFonts w:asciiTheme="majorHAnsi" w:hAnsiTheme="majorHAnsi" w:cstheme="majorHAnsi"/>
          <w:sz w:val="26"/>
          <w:szCs w:val="26"/>
        </w:rPr>
        <w:t>chất</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lượng</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nợ</w:t>
      </w:r>
      <w:proofErr w:type="spellEnd"/>
      <w:r w:rsidR="0003030F" w:rsidRPr="004D3979">
        <w:rPr>
          <w:rFonts w:asciiTheme="majorHAnsi" w:hAnsiTheme="majorHAnsi" w:cstheme="majorHAnsi"/>
          <w:sz w:val="26"/>
          <w:szCs w:val="26"/>
        </w:rPr>
        <w:t xml:space="preserve"> của khách hàng ngày </w:t>
      </w:r>
      <w:proofErr w:type="spellStart"/>
      <w:r w:rsidR="0003030F" w:rsidRPr="004D3979">
        <w:rPr>
          <w:rFonts w:asciiTheme="majorHAnsi" w:hAnsiTheme="majorHAnsi" w:cstheme="majorHAnsi"/>
          <w:sz w:val="26"/>
          <w:szCs w:val="26"/>
        </w:rPr>
        <w:t>c</w:t>
      </w:r>
      <w:r w:rsidR="004850D4">
        <w:rPr>
          <w:rFonts w:asciiTheme="majorHAnsi" w:hAnsiTheme="majorHAnsi" w:cstheme="majorHAnsi"/>
          <w:sz w:val="26"/>
          <w:szCs w:val="26"/>
        </w:rPr>
        <w:t>à</w:t>
      </w:r>
      <w:r w:rsidR="0003030F" w:rsidRPr="004D3979">
        <w:rPr>
          <w:rFonts w:asciiTheme="majorHAnsi" w:hAnsiTheme="majorHAnsi" w:cstheme="majorHAnsi"/>
          <w:sz w:val="26"/>
          <w:szCs w:val="26"/>
        </w:rPr>
        <w:t>ng</w:t>
      </w:r>
      <w:proofErr w:type="spellEnd"/>
      <w:r w:rsidR="0003030F" w:rsidRPr="004D3979">
        <w:rPr>
          <w:rFonts w:asciiTheme="majorHAnsi" w:hAnsiTheme="majorHAnsi" w:cstheme="majorHAnsi"/>
          <w:sz w:val="26"/>
          <w:szCs w:val="26"/>
        </w:rPr>
        <w:t xml:space="preserve"> được </w:t>
      </w:r>
      <w:proofErr w:type="spellStart"/>
      <w:r w:rsidR="0003030F" w:rsidRPr="004D3979">
        <w:rPr>
          <w:rFonts w:asciiTheme="majorHAnsi" w:hAnsiTheme="majorHAnsi" w:cstheme="majorHAnsi"/>
          <w:sz w:val="26"/>
          <w:szCs w:val="26"/>
        </w:rPr>
        <w:t>cải</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thiện</w:t>
      </w:r>
      <w:proofErr w:type="spellEnd"/>
      <w:r w:rsidR="0003030F" w:rsidRPr="004D3979">
        <w:rPr>
          <w:rFonts w:asciiTheme="majorHAnsi" w:hAnsiTheme="majorHAnsi" w:cstheme="majorHAnsi"/>
          <w:sz w:val="26"/>
          <w:szCs w:val="26"/>
        </w:rPr>
        <w:t xml:space="preserve">. Các </w:t>
      </w:r>
      <w:proofErr w:type="spellStart"/>
      <w:r w:rsidR="0003030F" w:rsidRPr="004D3979">
        <w:rPr>
          <w:rFonts w:asciiTheme="majorHAnsi" w:hAnsiTheme="majorHAnsi" w:cstheme="majorHAnsi"/>
          <w:sz w:val="26"/>
          <w:szCs w:val="26"/>
        </w:rPr>
        <w:t>khoản</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nợ</w:t>
      </w:r>
      <w:proofErr w:type="spellEnd"/>
      <w:r w:rsidR="0003030F" w:rsidRPr="004D3979">
        <w:rPr>
          <w:rFonts w:asciiTheme="majorHAnsi" w:hAnsiTheme="majorHAnsi" w:cstheme="majorHAnsi"/>
          <w:sz w:val="26"/>
          <w:szCs w:val="26"/>
        </w:rPr>
        <w:t xml:space="preserve"> lâu </w:t>
      </w:r>
      <w:proofErr w:type="spellStart"/>
      <w:r w:rsidR="0003030F" w:rsidRPr="004D3979">
        <w:rPr>
          <w:rFonts w:asciiTheme="majorHAnsi" w:hAnsiTheme="majorHAnsi" w:cstheme="majorHAnsi"/>
          <w:sz w:val="26"/>
          <w:szCs w:val="26"/>
        </w:rPr>
        <w:t>dài</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đều</w:t>
      </w:r>
      <w:proofErr w:type="spellEnd"/>
      <w:r w:rsidR="0003030F" w:rsidRPr="004D3979">
        <w:rPr>
          <w:rFonts w:asciiTheme="majorHAnsi" w:hAnsiTheme="majorHAnsi" w:cstheme="majorHAnsi"/>
          <w:sz w:val="26"/>
          <w:szCs w:val="26"/>
        </w:rPr>
        <w:t xml:space="preserve"> được </w:t>
      </w:r>
      <w:proofErr w:type="spellStart"/>
      <w:r w:rsidR="0003030F" w:rsidRPr="004D3979">
        <w:rPr>
          <w:rFonts w:asciiTheme="majorHAnsi" w:hAnsiTheme="majorHAnsi" w:cstheme="majorHAnsi"/>
          <w:sz w:val="26"/>
          <w:szCs w:val="26"/>
        </w:rPr>
        <w:t>trích</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lập</w:t>
      </w:r>
      <w:proofErr w:type="spellEnd"/>
      <w:r w:rsidR="0003030F" w:rsidRPr="004D3979">
        <w:rPr>
          <w:rFonts w:asciiTheme="majorHAnsi" w:hAnsiTheme="majorHAnsi" w:cstheme="majorHAnsi"/>
          <w:sz w:val="26"/>
          <w:szCs w:val="26"/>
        </w:rPr>
        <w:t xml:space="preserve"> dự phòng. Trong một số </w:t>
      </w:r>
      <w:proofErr w:type="spellStart"/>
      <w:r w:rsidR="0003030F" w:rsidRPr="004D3979">
        <w:rPr>
          <w:rFonts w:asciiTheme="majorHAnsi" w:hAnsiTheme="majorHAnsi" w:cstheme="majorHAnsi"/>
          <w:sz w:val="26"/>
          <w:szCs w:val="26"/>
        </w:rPr>
        <w:t>trường</w:t>
      </w:r>
      <w:proofErr w:type="spellEnd"/>
      <w:r w:rsidR="0003030F" w:rsidRPr="004D3979">
        <w:rPr>
          <w:rFonts w:asciiTheme="majorHAnsi" w:hAnsiTheme="majorHAnsi" w:cstheme="majorHAnsi"/>
          <w:sz w:val="26"/>
          <w:szCs w:val="26"/>
        </w:rPr>
        <w:t xml:space="preserve"> hợp, Công ty đã quyết </w:t>
      </w:r>
      <w:proofErr w:type="spellStart"/>
      <w:r w:rsidR="0003030F" w:rsidRPr="004D3979">
        <w:rPr>
          <w:rFonts w:asciiTheme="majorHAnsi" w:hAnsiTheme="majorHAnsi" w:cstheme="majorHAnsi"/>
          <w:sz w:val="26"/>
          <w:szCs w:val="26"/>
        </w:rPr>
        <w:t>liệt</w:t>
      </w:r>
      <w:proofErr w:type="spellEnd"/>
      <w:r w:rsidR="0003030F" w:rsidRPr="004D3979">
        <w:rPr>
          <w:rFonts w:asciiTheme="majorHAnsi" w:hAnsiTheme="majorHAnsi" w:cstheme="majorHAnsi"/>
          <w:sz w:val="26"/>
          <w:szCs w:val="26"/>
        </w:rPr>
        <w:t xml:space="preserve"> đưa vụ việc tới cơ </w:t>
      </w:r>
      <w:proofErr w:type="spellStart"/>
      <w:r w:rsidR="0003030F" w:rsidRPr="004D3979">
        <w:rPr>
          <w:rFonts w:asciiTheme="majorHAnsi" w:hAnsiTheme="majorHAnsi" w:cstheme="majorHAnsi"/>
          <w:sz w:val="26"/>
          <w:szCs w:val="26"/>
        </w:rPr>
        <w:t>quan</w:t>
      </w:r>
      <w:proofErr w:type="spellEnd"/>
      <w:r w:rsidR="0003030F" w:rsidRPr="004D3979">
        <w:rPr>
          <w:rFonts w:asciiTheme="majorHAnsi" w:hAnsiTheme="majorHAnsi" w:cstheme="majorHAnsi"/>
          <w:sz w:val="26"/>
          <w:szCs w:val="26"/>
        </w:rPr>
        <w:t xml:space="preserve"> chức </w:t>
      </w:r>
      <w:proofErr w:type="spellStart"/>
      <w:r w:rsidR="0003030F" w:rsidRPr="004D3979">
        <w:rPr>
          <w:rFonts w:asciiTheme="majorHAnsi" w:hAnsiTheme="majorHAnsi" w:cstheme="majorHAnsi"/>
          <w:sz w:val="26"/>
          <w:szCs w:val="26"/>
        </w:rPr>
        <w:t>năng</w:t>
      </w:r>
      <w:proofErr w:type="spellEnd"/>
      <w:r w:rsidR="0003030F" w:rsidRPr="004D3979">
        <w:rPr>
          <w:rFonts w:asciiTheme="majorHAnsi" w:hAnsiTheme="majorHAnsi" w:cstheme="majorHAnsi"/>
          <w:sz w:val="26"/>
          <w:szCs w:val="26"/>
        </w:rPr>
        <w:t xml:space="preserve"> có </w:t>
      </w:r>
      <w:proofErr w:type="spellStart"/>
      <w:r w:rsidR="0003030F" w:rsidRPr="004D3979">
        <w:rPr>
          <w:rFonts w:asciiTheme="majorHAnsi" w:hAnsiTheme="majorHAnsi" w:cstheme="majorHAnsi"/>
          <w:sz w:val="26"/>
          <w:szCs w:val="26"/>
        </w:rPr>
        <w:t>thẩm</w:t>
      </w:r>
      <w:proofErr w:type="spellEnd"/>
      <w:r w:rsidR="0003030F" w:rsidRPr="004D3979">
        <w:rPr>
          <w:rFonts w:asciiTheme="majorHAnsi" w:hAnsiTheme="majorHAnsi" w:cstheme="majorHAnsi"/>
          <w:sz w:val="26"/>
          <w:szCs w:val="26"/>
        </w:rPr>
        <w:t xml:space="preserve"> quyền </w:t>
      </w:r>
      <w:proofErr w:type="spellStart"/>
      <w:r w:rsidR="0003030F" w:rsidRPr="004D3979">
        <w:rPr>
          <w:rFonts w:asciiTheme="majorHAnsi" w:hAnsiTheme="majorHAnsi" w:cstheme="majorHAnsi"/>
          <w:sz w:val="26"/>
          <w:szCs w:val="26"/>
        </w:rPr>
        <w:t>nhằm</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đảm</w:t>
      </w:r>
      <w:proofErr w:type="spellEnd"/>
      <w:r w:rsidR="0003030F" w:rsidRPr="004D3979">
        <w:rPr>
          <w:rFonts w:asciiTheme="majorHAnsi" w:hAnsiTheme="majorHAnsi" w:cstheme="majorHAnsi"/>
          <w:sz w:val="26"/>
          <w:szCs w:val="26"/>
        </w:rPr>
        <w:t xml:space="preserve"> bảo lợi </w:t>
      </w:r>
      <w:proofErr w:type="spellStart"/>
      <w:r w:rsidR="0003030F" w:rsidRPr="004D3979">
        <w:rPr>
          <w:rFonts w:asciiTheme="majorHAnsi" w:hAnsiTheme="majorHAnsi" w:cstheme="majorHAnsi"/>
          <w:sz w:val="26"/>
          <w:szCs w:val="26"/>
        </w:rPr>
        <w:t>ích</w:t>
      </w:r>
      <w:proofErr w:type="spellEnd"/>
      <w:r w:rsidR="0003030F" w:rsidRPr="004D3979">
        <w:rPr>
          <w:rFonts w:asciiTheme="majorHAnsi" w:hAnsiTheme="majorHAnsi" w:cstheme="majorHAnsi"/>
          <w:sz w:val="26"/>
          <w:szCs w:val="26"/>
        </w:rPr>
        <w:t xml:space="preserve"> tối </w:t>
      </w:r>
      <w:proofErr w:type="spellStart"/>
      <w:r w:rsidR="0003030F" w:rsidRPr="004D3979">
        <w:rPr>
          <w:rFonts w:asciiTheme="majorHAnsi" w:hAnsiTheme="majorHAnsi" w:cstheme="majorHAnsi"/>
          <w:sz w:val="26"/>
          <w:szCs w:val="26"/>
        </w:rPr>
        <w:t>đa</w:t>
      </w:r>
      <w:proofErr w:type="spellEnd"/>
      <w:r w:rsidR="0003030F" w:rsidRPr="004D3979">
        <w:rPr>
          <w:rFonts w:asciiTheme="majorHAnsi" w:hAnsiTheme="majorHAnsi" w:cstheme="majorHAnsi"/>
          <w:sz w:val="26"/>
          <w:szCs w:val="26"/>
        </w:rPr>
        <w:t xml:space="preserve"> của Công ty và </w:t>
      </w:r>
      <w:proofErr w:type="spellStart"/>
      <w:r w:rsidR="0003030F" w:rsidRPr="004D3979">
        <w:rPr>
          <w:rFonts w:asciiTheme="majorHAnsi" w:hAnsiTheme="majorHAnsi" w:cstheme="majorHAnsi"/>
          <w:sz w:val="26"/>
          <w:szCs w:val="26"/>
        </w:rPr>
        <w:t>đạt</w:t>
      </w:r>
      <w:proofErr w:type="spellEnd"/>
      <w:r w:rsidR="0003030F" w:rsidRPr="004D3979">
        <w:rPr>
          <w:rFonts w:asciiTheme="majorHAnsi" w:hAnsiTheme="majorHAnsi" w:cstheme="majorHAnsi"/>
          <w:sz w:val="26"/>
          <w:szCs w:val="26"/>
        </w:rPr>
        <w:t xml:space="preserve"> được kết quả </w:t>
      </w:r>
      <w:proofErr w:type="spellStart"/>
      <w:r w:rsidR="00615F29">
        <w:rPr>
          <w:rFonts w:asciiTheme="majorHAnsi" w:hAnsiTheme="majorHAnsi" w:cstheme="majorHAnsi"/>
          <w:sz w:val="26"/>
          <w:szCs w:val="26"/>
        </w:rPr>
        <w:t>tốt</w:t>
      </w:r>
      <w:proofErr w:type="spellEnd"/>
      <w:r w:rsidR="0003030F" w:rsidRPr="004D3979">
        <w:rPr>
          <w:rFonts w:asciiTheme="majorHAnsi" w:hAnsiTheme="majorHAnsi" w:cstheme="majorHAnsi"/>
          <w:sz w:val="26"/>
          <w:szCs w:val="26"/>
        </w:rPr>
        <w:t>.</w:t>
      </w:r>
    </w:p>
    <w:p w14:paraId="08331750" w14:textId="6338EED9" w:rsidR="0003030F" w:rsidRPr="004D3979" w:rsidRDefault="00624CAD"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HiPT</w:t>
      </w:r>
      <w:r w:rsidR="0003030F" w:rsidRPr="004D3979">
        <w:rPr>
          <w:rFonts w:asciiTheme="majorHAnsi" w:hAnsiTheme="majorHAnsi" w:cstheme="majorHAnsi"/>
          <w:sz w:val="26"/>
          <w:szCs w:val="26"/>
        </w:rPr>
        <w:t xml:space="preserve"> đưa việc </w:t>
      </w:r>
      <w:proofErr w:type="spellStart"/>
      <w:r w:rsidR="0003030F" w:rsidRPr="004D3979">
        <w:rPr>
          <w:rFonts w:asciiTheme="majorHAnsi" w:hAnsiTheme="majorHAnsi" w:cstheme="majorHAnsi"/>
          <w:sz w:val="26"/>
          <w:szCs w:val="26"/>
        </w:rPr>
        <w:t>kiểm</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soát</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dòng</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tiền</w:t>
      </w:r>
      <w:proofErr w:type="spellEnd"/>
      <w:r w:rsidR="0003030F" w:rsidRPr="004D3979">
        <w:rPr>
          <w:rFonts w:asciiTheme="majorHAnsi" w:hAnsiTheme="majorHAnsi" w:cstheme="majorHAnsi"/>
          <w:sz w:val="26"/>
          <w:szCs w:val="26"/>
        </w:rPr>
        <w:t xml:space="preserve"> dự án thành một trọng tâm quản lý trong </w:t>
      </w:r>
      <w:proofErr w:type="spellStart"/>
      <w:r w:rsidR="0003030F" w:rsidRPr="004D3979">
        <w:rPr>
          <w:rFonts w:asciiTheme="majorHAnsi" w:hAnsiTheme="majorHAnsi" w:cstheme="majorHAnsi"/>
          <w:sz w:val="26"/>
          <w:szCs w:val="26"/>
        </w:rPr>
        <w:t>những</w:t>
      </w:r>
      <w:proofErr w:type="spellEnd"/>
      <w:r w:rsidR="0003030F" w:rsidRPr="004D3979">
        <w:rPr>
          <w:rFonts w:asciiTheme="majorHAnsi" w:hAnsiTheme="majorHAnsi" w:cstheme="majorHAnsi"/>
          <w:sz w:val="26"/>
          <w:szCs w:val="26"/>
        </w:rPr>
        <w:t xml:space="preserve"> năm gần đây. Đây là một trong </w:t>
      </w:r>
      <w:proofErr w:type="spellStart"/>
      <w:r w:rsidR="0003030F" w:rsidRPr="004D3979">
        <w:rPr>
          <w:rFonts w:asciiTheme="majorHAnsi" w:hAnsiTheme="majorHAnsi" w:cstheme="majorHAnsi"/>
          <w:sz w:val="26"/>
          <w:szCs w:val="26"/>
        </w:rPr>
        <w:t>những</w:t>
      </w:r>
      <w:proofErr w:type="spellEnd"/>
      <w:r w:rsidR="0003030F" w:rsidRPr="004D3979">
        <w:rPr>
          <w:rFonts w:asciiTheme="majorHAnsi" w:hAnsiTheme="majorHAnsi" w:cstheme="majorHAnsi"/>
          <w:sz w:val="26"/>
          <w:szCs w:val="26"/>
        </w:rPr>
        <w:t xml:space="preserve"> nội dung tiên quyết được </w:t>
      </w:r>
      <w:proofErr w:type="spellStart"/>
      <w:r w:rsidR="0003030F" w:rsidRPr="004D3979">
        <w:rPr>
          <w:rFonts w:asciiTheme="majorHAnsi" w:hAnsiTheme="majorHAnsi" w:cstheme="majorHAnsi"/>
          <w:sz w:val="26"/>
          <w:szCs w:val="26"/>
        </w:rPr>
        <w:t>xét</w:t>
      </w:r>
      <w:proofErr w:type="spellEnd"/>
      <w:r w:rsidR="0003030F" w:rsidRPr="004D3979">
        <w:rPr>
          <w:rFonts w:asciiTheme="majorHAnsi" w:hAnsiTheme="majorHAnsi" w:cstheme="majorHAnsi"/>
          <w:sz w:val="26"/>
          <w:szCs w:val="26"/>
        </w:rPr>
        <w:t xml:space="preserve"> tới để </w:t>
      </w:r>
      <w:proofErr w:type="spellStart"/>
      <w:r w:rsidR="0003030F" w:rsidRPr="004D3979">
        <w:rPr>
          <w:rFonts w:asciiTheme="majorHAnsi" w:hAnsiTheme="majorHAnsi" w:cstheme="majorHAnsi"/>
          <w:sz w:val="26"/>
          <w:szCs w:val="26"/>
        </w:rPr>
        <w:t>đánh</w:t>
      </w:r>
      <w:proofErr w:type="spellEnd"/>
      <w:r w:rsidR="0003030F" w:rsidRPr="004D3979">
        <w:rPr>
          <w:rFonts w:asciiTheme="majorHAnsi" w:hAnsiTheme="majorHAnsi" w:cstheme="majorHAnsi"/>
          <w:sz w:val="26"/>
          <w:szCs w:val="26"/>
        </w:rPr>
        <w:t xml:space="preserve"> giá </w:t>
      </w:r>
      <w:proofErr w:type="spellStart"/>
      <w:r w:rsidR="0003030F" w:rsidRPr="004D3979">
        <w:rPr>
          <w:rFonts w:asciiTheme="majorHAnsi" w:hAnsiTheme="majorHAnsi" w:cstheme="majorHAnsi"/>
          <w:sz w:val="26"/>
          <w:szCs w:val="26"/>
        </w:rPr>
        <w:t>hiệu</w:t>
      </w:r>
      <w:proofErr w:type="spellEnd"/>
      <w:r w:rsidR="0003030F" w:rsidRPr="004D3979">
        <w:rPr>
          <w:rFonts w:asciiTheme="majorHAnsi" w:hAnsiTheme="majorHAnsi" w:cstheme="majorHAnsi"/>
          <w:sz w:val="26"/>
          <w:szCs w:val="26"/>
        </w:rPr>
        <w:t xml:space="preserve"> quả dự án và kết quả làm việc của nhân sự. Đây là một trong </w:t>
      </w:r>
      <w:proofErr w:type="spellStart"/>
      <w:r w:rsidR="0003030F" w:rsidRPr="004D3979">
        <w:rPr>
          <w:rFonts w:asciiTheme="majorHAnsi" w:hAnsiTheme="majorHAnsi" w:cstheme="majorHAnsi"/>
          <w:sz w:val="26"/>
          <w:szCs w:val="26"/>
        </w:rPr>
        <w:t>những</w:t>
      </w:r>
      <w:proofErr w:type="spellEnd"/>
      <w:r w:rsidR="0003030F" w:rsidRPr="004D3979">
        <w:rPr>
          <w:rFonts w:asciiTheme="majorHAnsi" w:hAnsiTheme="majorHAnsi" w:cstheme="majorHAnsi"/>
          <w:sz w:val="26"/>
          <w:szCs w:val="26"/>
        </w:rPr>
        <w:t xml:space="preserve"> lý do </w:t>
      </w:r>
      <w:proofErr w:type="spellStart"/>
      <w:r w:rsidR="0003030F" w:rsidRPr="004D3979">
        <w:rPr>
          <w:rFonts w:asciiTheme="majorHAnsi" w:hAnsiTheme="majorHAnsi" w:cstheme="majorHAnsi"/>
          <w:sz w:val="26"/>
          <w:szCs w:val="26"/>
        </w:rPr>
        <w:t>khiến</w:t>
      </w:r>
      <w:proofErr w:type="spellEnd"/>
      <w:r w:rsidR="0003030F" w:rsidRPr="004D3979">
        <w:rPr>
          <w:rFonts w:asciiTheme="majorHAnsi" w:hAnsiTheme="majorHAnsi" w:cstheme="majorHAnsi"/>
          <w:sz w:val="26"/>
          <w:szCs w:val="26"/>
        </w:rPr>
        <w:t xml:space="preserve"> </w:t>
      </w:r>
      <w:r>
        <w:rPr>
          <w:rFonts w:asciiTheme="majorHAnsi" w:hAnsiTheme="majorHAnsi" w:cstheme="majorHAnsi"/>
          <w:sz w:val="26"/>
          <w:szCs w:val="26"/>
        </w:rPr>
        <w:t>HIPT</w:t>
      </w:r>
      <w:r w:rsidR="0003030F" w:rsidRPr="004D3979">
        <w:rPr>
          <w:rFonts w:asciiTheme="majorHAnsi" w:hAnsiTheme="majorHAnsi" w:cstheme="majorHAnsi"/>
          <w:sz w:val="26"/>
          <w:szCs w:val="26"/>
        </w:rPr>
        <w:t xml:space="preserve"> có được </w:t>
      </w:r>
      <w:proofErr w:type="spellStart"/>
      <w:r w:rsidR="0003030F" w:rsidRPr="004D3979">
        <w:rPr>
          <w:rFonts w:asciiTheme="majorHAnsi" w:hAnsiTheme="majorHAnsi" w:cstheme="majorHAnsi"/>
          <w:sz w:val="26"/>
          <w:szCs w:val="26"/>
        </w:rPr>
        <w:t>dòng</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tiền</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dồi</w:t>
      </w:r>
      <w:proofErr w:type="spellEnd"/>
      <w:r w:rsidR="0003030F" w:rsidRPr="004D3979">
        <w:rPr>
          <w:rFonts w:asciiTheme="majorHAnsi" w:hAnsiTheme="majorHAnsi" w:cstheme="majorHAnsi"/>
          <w:sz w:val="26"/>
          <w:szCs w:val="26"/>
        </w:rPr>
        <w:t xml:space="preserve"> </w:t>
      </w:r>
      <w:proofErr w:type="spellStart"/>
      <w:r w:rsidR="0003030F" w:rsidRPr="004D3979">
        <w:rPr>
          <w:rFonts w:asciiTheme="majorHAnsi" w:hAnsiTheme="majorHAnsi" w:cstheme="majorHAnsi"/>
          <w:sz w:val="26"/>
          <w:szCs w:val="26"/>
        </w:rPr>
        <w:t>dào</w:t>
      </w:r>
      <w:proofErr w:type="spellEnd"/>
      <w:r w:rsidR="0003030F" w:rsidRPr="004D3979">
        <w:rPr>
          <w:rFonts w:asciiTheme="majorHAnsi" w:hAnsiTheme="majorHAnsi" w:cstheme="majorHAnsi"/>
          <w:sz w:val="26"/>
          <w:szCs w:val="26"/>
        </w:rPr>
        <w:t xml:space="preserve"> và các chỉ số </w:t>
      </w:r>
      <w:proofErr w:type="spellStart"/>
      <w:r w:rsidR="0003030F" w:rsidRPr="004D3979">
        <w:rPr>
          <w:rFonts w:asciiTheme="majorHAnsi" w:hAnsiTheme="majorHAnsi" w:cstheme="majorHAnsi"/>
          <w:sz w:val="26"/>
          <w:szCs w:val="26"/>
        </w:rPr>
        <w:t>thanh</w:t>
      </w:r>
      <w:proofErr w:type="spellEnd"/>
      <w:r w:rsidR="0003030F" w:rsidRPr="004D3979">
        <w:rPr>
          <w:rFonts w:asciiTheme="majorHAnsi" w:hAnsiTheme="majorHAnsi" w:cstheme="majorHAnsi"/>
          <w:sz w:val="26"/>
          <w:szCs w:val="26"/>
        </w:rPr>
        <w:t xml:space="preserve"> toán ở mức an toàn </w:t>
      </w:r>
      <w:proofErr w:type="spellStart"/>
      <w:r w:rsidR="0003030F" w:rsidRPr="004D3979">
        <w:rPr>
          <w:rFonts w:asciiTheme="majorHAnsi" w:hAnsiTheme="majorHAnsi" w:cstheme="majorHAnsi"/>
          <w:sz w:val="26"/>
          <w:szCs w:val="26"/>
        </w:rPr>
        <w:t>cao</w:t>
      </w:r>
      <w:proofErr w:type="spellEnd"/>
      <w:r w:rsidR="0003030F" w:rsidRPr="004D3979">
        <w:rPr>
          <w:rFonts w:asciiTheme="majorHAnsi" w:hAnsiTheme="majorHAnsi" w:cstheme="majorHAnsi"/>
          <w:sz w:val="26"/>
          <w:szCs w:val="26"/>
        </w:rPr>
        <w:t>.</w:t>
      </w:r>
    </w:p>
    <w:p w14:paraId="2CBEC4B2" w14:textId="3BF26EA2" w:rsidR="0003030F" w:rsidRPr="004D3979" w:rsidRDefault="00624CAD" w:rsidP="004D3979">
      <w:pPr>
        <w:spacing w:after="120" w:line="276" w:lineRule="auto"/>
        <w:ind w:firstLine="567"/>
        <w:jc w:val="both"/>
        <w:rPr>
          <w:rFonts w:asciiTheme="majorHAnsi" w:hAnsiTheme="majorHAnsi" w:cstheme="majorHAnsi"/>
          <w:sz w:val="26"/>
          <w:szCs w:val="26"/>
          <w:lang w:val="vi-VN"/>
        </w:rPr>
      </w:pPr>
      <w:r>
        <w:rPr>
          <w:rFonts w:asciiTheme="majorHAnsi" w:hAnsiTheme="majorHAnsi" w:cstheme="majorHAnsi"/>
          <w:sz w:val="26"/>
          <w:szCs w:val="26"/>
          <w:lang w:val="vi-VN"/>
        </w:rPr>
        <w:t>HiPT</w:t>
      </w:r>
      <w:r w:rsidR="00495BD8" w:rsidRPr="004D3979">
        <w:rPr>
          <w:rFonts w:asciiTheme="majorHAnsi" w:hAnsiTheme="majorHAnsi" w:cstheme="majorHAnsi"/>
          <w:sz w:val="26"/>
          <w:szCs w:val="26"/>
          <w:lang w:val="vi-VN"/>
        </w:rPr>
        <w:t xml:space="preserve"> Tiếp tục duy trì và phát huy hệ thống tài chính kế toán chuẩn mực, tuân thủ theo pháp luật và được kiểm toán theo các tiêu chuẩn quốc tế bởi các đơn vị kiểm toán chuyên nghiệp.</w:t>
      </w:r>
    </w:p>
    <w:p w14:paraId="614B6968" w14:textId="77777777" w:rsidR="00495BD8" w:rsidRPr="004D3979" w:rsidRDefault="00495BD8"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Giữ vững uy tín và xếp hạng tín nhiệm với các ngân hàng đang hợp tác, sử dụng hiệu quả nguồn vay.</w:t>
      </w:r>
    </w:p>
    <w:p w14:paraId="251797B2" w14:textId="77777777" w:rsidR="00311554" w:rsidRPr="004D3979" w:rsidRDefault="00495BD8"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Áp dụng hiệu quả các ứng dụng CNTT trong hoạt động như sử dụng chữ ký điện tử, ngân hàng điện tử, kê khai thuế, hải quan qua mạng internet</w:t>
      </w:r>
      <w:r w:rsidR="00311554" w:rsidRPr="004D3979">
        <w:rPr>
          <w:rFonts w:asciiTheme="majorHAnsi" w:hAnsiTheme="majorHAnsi" w:cstheme="majorHAnsi"/>
          <w:sz w:val="26"/>
          <w:szCs w:val="26"/>
          <w:lang w:val="vi-VN"/>
        </w:rPr>
        <w:t>.</w:t>
      </w:r>
    </w:p>
    <w:p w14:paraId="15234422" w14:textId="77777777" w:rsidR="00D44B4F" w:rsidRPr="004D3979" w:rsidRDefault="00D44B4F" w:rsidP="004D3979">
      <w:pPr>
        <w:pStyle w:val="ListParagraph"/>
        <w:numPr>
          <w:ilvl w:val="1"/>
          <w:numId w:val="13"/>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lastRenderedPageBreak/>
        <w:t>Hoạt độ</w:t>
      </w:r>
      <w:r w:rsidR="00953E15" w:rsidRPr="004D3979">
        <w:rPr>
          <w:rFonts w:asciiTheme="majorHAnsi" w:hAnsiTheme="majorHAnsi" w:cstheme="majorHAnsi"/>
          <w:b/>
          <w:sz w:val="26"/>
          <w:szCs w:val="26"/>
        </w:rPr>
        <w:t>ng thương hiệu, truyền thông</w:t>
      </w:r>
    </w:p>
    <w:p w14:paraId="5E07D928" w14:textId="19F50A56" w:rsidR="0003030F" w:rsidRPr="004D3979" w:rsidRDefault="0003030F"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 xml:space="preserve">Các hoạt động truyền thông, hoạt động văn hóa nội bộ trong </w:t>
      </w:r>
      <w:r w:rsidR="00624CAD">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tiếp tục được duy trì.</w:t>
      </w:r>
    </w:p>
    <w:p w14:paraId="4A4D4D5B" w14:textId="52671849" w:rsidR="003C12FF" w:rsidRDefault="0003030F" w:rsidP="003C12FF">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Năm 20</w:t>
      </w:r>
      <w:r w:rsidR="00DB2C3D">
        <w:rPr>
          <w:rFonts w:asciiTheme="majorHAnsi" w:hAnsiTheme="majorHAnsi" w:cstheme="majorHAnsi"/>
          <w:sz w:val="26"/>
          <w:szCs w:val="26"/>
        </w:rPr>
        <w:t>20</w:t>
      </w:r>
      <w:r w:rsidRPr="004D3979">
        <w:rPr>
          <w:rFonts w:asciiTheme="majorHAnsi" w:hAnsiTheme="majorHAnsi" w:cstheme="majorHAnsi"/>
          <w:sz w:val="26"/>
          <w:szCs w:val="26"/>
          <w:lang w:val="vi-VN"/>
        </w:rPr>
        <w:t xml:space="preserve">, </w:t>
      </w:r>
      <w:r w:rsidR="00624CAD">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tiếp tục là một trong 10 Công ty công nghệ uy tín nhất Việt Nam do VNR khảo sát và bầu chọn.</w:t>
      </w:r>
    </w:p>
    <w:p w14:paraId="581B82CF" w14:textId="77777777" w:rsidR="003C12FF" w:rsidRPr="003C12FF" w:rsidRDefault="003C12FF" w:rsidP="003C12FF">
      <w:pPr>
        <w:spacing w:after="120" w:line="276" w:lineRule="auto"/>
        <w:ind w:firstLine="567"/>
        <w:jc w:val="both"/>
        <w:rPr>
          <w:rFonts w:asciiTheme="majorHAnsi" w:hAnsiTheme="majorHAnsi" w:cstheme="majorHAnsi"/>
          <w:sz w:val="26"/>
          <w:szCs w:val="26"/>
          <w:lang w:val="vi-VN"/>
        </w:rPr>
      </w:pPr>
    </w:p>
    <w:p w14:paraId="00C8075F" w14:textId="1AC1C030" w:rsidR="0050687B" w:rsidRPr="004D3979" w:rsidRDefault="0050687B" w:rsidP="004D3979">
      <w:pPr>
        <w:pStyle w:val="ListParagraph"/>
        <w:widowControl w:val="0"/>
        <w:numPr>
          <w:ilvl w:val="0"/>
          <w:numId w:val="2"/>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rPr>
        <w:t>KẾ HOẠCH HOẠT ĐỘNG</w:t>
      </w:r>
      <w:r w:rsidR="0003030F" w:rsidRPr="004D3979">
        <w:rPr>
          <w:rFonts w:asciiTheme="majorHAnsi" w:hAnsiTheme="majorHAnsi" w:cstheme="majorHAnsi"/>
          <w:b/>
          <w:sz w:val="26"/>
          <w:szCs w:val="26"/>
          <w:lang w:val="en-US"/>
        </w:rPr>
        <w:t xml:space="preserve"> NIÊN ĐỘ</w:t>
      </w:r>
      <w:r w:rsidRPr="004D3979">
        <w:rPr>
          <w:rFonts w:asciiTheme="majorHAnsi" w:hAnsiTheme="majorHAnsi" w:cstheme="majorHAnsi"/>
          <w:b/>
          <w:sz w:val="26"/>
          <w:szCs w:val="26"/>
        </w:rPr>
        <w:t xml:space="preserve"> </w:t>
      </w:r>
      <w:r w:rsidR="00743FFB" w:rsidRPr="004D3979">
        <w:rPr>
          <w:rFonts w:asciiTheme="majorHAnsi" w:hAnsiTheme="majorHAnsi" w:cstheme="majorHAnsi"/>
          <w:b/>
          <w:sz w:val="26"/>
          <w:szCs w:val="26"/>
        </w:rPr>
        <w:t>20</w:t>
      </w:r>
      <w:r w:rsidR="00743FFB" w:rsidRPr="004D3979">
        <w:rPr>
          <w:rFonts w:asciiTheme="majorHAnsi" w:hAnsiTheme="majorHAnsi" w:cstheme="majorHAnsi"/>
          <w:b/>
          <w:sz w:val="26"/>
          <w:szCs w:val="26"/>
          <w:lang w:val="en-US"/>
        </w:rPr>
        <w:t>2</w:t>
      </w:r>
      <w:r w:rsidR="00743FFB">
        <w:rPr>
          <w:rFonts w:asciiTheme="majorHAnsi" w:hAnsiTheme="majorHAnsi" w:cstheme="majorHAnsi"/>
          <w:b/>
          <w:sz w:val="26"/>
          <w:szCs w:val="26"/>
          <w:lang w:val="en-US"/>
        </w:rPr>
        <w:t>1</w:t>
      </w:r>
      <w:r w:rsidR="0003030F" w:rsidRPr="004D3979">
        <w:rPr>
          <w:rFonts w:asciiTheme="majorHAnsi" w:hAnsiTheme="majorHAnsi" w:cstheme="majorHAnsi"/>
          <w:b/>
          <w:sz w:val="26"/>
          <w:szCs w:val="26"/>
          <w:lang w:val="en-US"/>
        </w:rPr>
        <w:t>-</w:t>
      </w:r>
      <w:r w:rsidR="00743FFB" w:rsidRPr="004D3979">
        <w:rPr>
          <w:rFonts w:asciiTheme="majorHAnsi" w:hAnsiTheme="majorHAnsi" w:cstheme="majorHAnsi"/>
          <w:b/>
          <w:sz w:val="26"/>
          <w:szCs w:val="26"/>
          <w:lang w:val="en-US"/>
        </w:rPr>
        <w:t>202</w:t>
      </w:r>
      <w:r w:rsidR="00743FFB">
        <w:rPr>
          <w:rFonts w:asciiTheme="majorHAnsi" w:hAnsiTheme="majorHAnsi" w:cstheme="majorHAnsi"/>
          <w:b/>
          <w:sz w:val="26"/>
          <w:szCs w:val="26"/>
          <w:lang w:val="en-US"/>
        </w:rPr>
        <w:t>2</w:t>
      </w:r>
    </w:p>
    <w:p w14:paraId="14CF821C" w14:textId="77777777" w:rsidR="0050687B" w:rsidRPr="004D3979" w:rsidRDefault="009622B7" w:rsidP="004D3979">
      <w:pPr>
        <w:pStyle w:val="ListParagraph"/>
        <w:widowControl w:val="0"/>
        <w:numPr>
          <w:ilvl w:val="0"/>
          <w:numId w:val="14"/>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Kế </w:t>
      </w:r>
      <w:proofErr w:type="spellStart"/>
      <w:r w:rsidRPr="004D3979">
        <w:rPr>
          <w:rFonts w:asciiTheme="majorHAnsi" w:hAnsiTheme="majorHAnsi" w:cstheme="majorHAnsi"/>
          <w:b/>
          <w:sz w:val="26"/>
          <w:szCs w:val="26"/>
          <w:lang w:val="en-US"/>
        </w:rPr>
        <w:t>hoạch</w:t>
      </w:r>
      <w:proofErr w:type="spellEnd"/>
      <w:r w:rsidRPr="004D3979">
        <w:rPr>
          <w:rFonts w:asciiTheme="majorHAnsi" w:hAnsiTheme="majorHAnsi" w:cstheme="majorHAnsi"/>
          <w:b/>
          <w:sz w:val="26"/>
          <w:szCs w:val="26"/>
          <w:lang w:val="en-US"/>
        </w:rPr>
        <w:t xml:space="preserve"> kinh doanh</w:t>
      </w:r>
    </w:p>
    <w:p w14:paraId="77BF214B" w14:textId="77777777" w:rsidR="009622B7" w:rsidRPr="004D3979" w:rsidRDefault="00B85E18"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rPr>
      </w:pPr>
      <w:r w:rsidRPr="004D3979">
        <w:rPr>
          <w:rFonts w:asciiTheme="majorHAnsi" w:hAnsiTheme="majorHAnsi" w:cstheme="majorHAnsi"/>
          <w:b/>
          <w:sz w:val="26"/>
          <w:szCs w:val="26"/>
          <w:lang w:val="en-US"/>
        </w:rPr>
        <w:t xml:space="preserve">Kế </w:t>
      </w:r>
      <w:proofErr w:type="spellStart"/>
      <w:r w:rsidRPr="004D3979">
        <w:rPr>
          <w:rFonts w:asciiTheme="majorHAnsi" w:hAnsiTheme="majorHAnsi" w:cstheme="majorHAnsi"/>
          <w:b/>
          <w:sz w:val="26"/>
          <w:szCs w:val="26"/>
          <w:lang w:val="en-US"/>
        </w:rPr>
        <w:t>hoạch</w:t>
      </w:r>
      <w:proofErr w:type="spellEnd"/>
      <w:r w:rsidRPr="004D3979">
        <w:rPr>
          <w:rFonts w:asciiTheme="majorHAnsi" w:hAnsiTheme="majorHAnsi" w:cstheme="majorHAnsi"/>
          <w:b/>
          <w:sz w:val="26"/>
          <w:szCs w:val="26"/>
          <w:lang w:val="en-US"/>
        </w:rPr>
        <w:t xml:space="preserve"> doanh số</w:t>
      </w:r>
    </w:p>
    <w:tbl>
      <w:tblPr>
        <w:tblW w:w="5000" w:type="pct"/>
        <w:tblLook w:val="04A0" w:firstRow="1" w:lastRow="0" w:firstColumn="1" w:lastColumn="0" w:noHBand="0" w:noVBand="1"/>
      </w:tblPr>
      <w:tblGrid>
        <w:gridCol w:w="851"/>
        <w:gridCol w:w="4384"/>
        <w:gridCol w:w="3949"/>
      </w:tblGrid>
      <w:tr w:rsidR="00E562D8" w:rsidRPr="004D3979" w14:paraId="4BE249FD" w14:textId="77777777" w:rsidTr="00DD03FD">
        <w:trPr>
          <w:trHeight w:val="300"/>
        </w:trPr>
        <w:tc>
          <w:tcPr>
            <w:tcW w:w="5000" w:type="pct"/>
            <w:gridSpan w:val="3"/>
            <w:tcBorders>
              <w:bottom w:val="single" w:sz="4" w:space="0" w:color="auto"/>
            </w:tcBorders>
            <w:shd w:val="clear" w:color="auto" w:fill="auto"/>
            <w:noWrap/>
            <w:vAlign w:val="bottom"/>
          </w:tcPr>
          <w:p w14:paraId="7A6D3DA1" w14:textId="77777777" w:rsidR="00E562D8" w:rsidRPr="0017728D" w:rsidRDefault="00E562D8" w:rsidP="00132AFF">
            <w:pPr>
              <w:spacing w:after="0" w:line="276" w:lineRule="auto"/>
              <w:ind w:firstLine="567"/>
              <w:jc w:val="right"/>
              <w:rPr>
                <w:rFonts w:asciiTheme="majorHAnsi" w:eastAsia="Times New Roman" w:hAnsiTheme="majorHAnsi" w:cstheme="majorHAnsi"/>
                <w:bCs/>
                <w:i/>
                <w:iCs/>
                <w:color w:val="000000"/>
                <w:sz w:val="26"/>
                <w:szCs w:val="26"/>
                <w:lang w:eastAsia="vi-VN"/>
              </w:rPr>
            </w:pPr>
            <w:r w:rsidRPr="0017728D">
              <w:rPr>
                <w:rFonts w:asciiTheme="majorHAnsi" w:eastAsia="Times New Roman" w:hAnsiTheme="majorHAnsi" w:cstheme="majorHAnsi"/>
                <w:bCs/>
                <w:i/>
                <w:iCs/>
                <w:color w:val="000000"/>
                <w:sz w:val="26"/>
                <w:szCs w:val="26"/>
                <w:lang w:eastAsia="vi-VN"/>
              </w:rPr>
              <w:t xml:space="preserve">Đơn vị: </w:t>
            </w:r>
            <w:r w:rsidR="00C53A20" w:rsidRPr="0017728D">
              <w:rPr>
                <w:rFonts w:asciiTheme="majorHAnsi" w:eastAsia="Times New Roman" w:hAnsiTheme="majorHAnsi" w:cstheme="majorHAnsi"/>
                <w:bCs/>
                <w:i/>
                <w:iCs/>
                <w:color w:val="000000"/>
                <w:sz w:val="26"/>
                <w:szCs w:val="26"/>
                <w:lang w:eastAsia="vi-VN"/>
              </w:rPr>
              <w:t>Tỷ đồng</w:t>
            </w:r>
          </w:p>
        </w:tc>
      </w:tr>
      <w:tr w:rsidR="00AC4EB7" w:rsidRPr="004D3979" w14:paraId="64285CE1" w14:textId="77777777" w:rsidTr="00DD03FD">
        <w:trPr>
          <w:trHeight w:val="300"/>
        </w:trPr>
        <w:tc>
          <w:tcPr>
            <w:tcW w:w="4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33D5C8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STT</w:t>
            </w:r>
          </w:p>
        </w:tc>
        <w:tc>
          <w:tcPr>
            <w:tcW w:w="238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24139D48" w14:textId="7777777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val="vi-VN" w:eastAsia="vi-VN"/>
              </w:rPr>
            </w:pPr>
            <w:r w:rsidRPr="004D3979">
              <w:rPr>
                <w:rFonts w:asciiTheme="majorHAnsi" w:eastAsia="Times New Roman" w:hAnsiTheme="majorHAnsi" w:cstheme="majorHAnsi"/>
                <w:b/>
                <w:bCs/>
                <w:color w:val="FFFFFF" w:themeColor="background1"/>
                <w:sz w:val="26"/>
                <w:szCs w:val="26"/>
                <w:lang w:val="vi-VN" w:eastAsia="vi-VN"/>
              </w:rPr>
              <w:t>Chỉ tiêu</w:t>
            </w:r>
          </w:p>
        </w:tc>
        <w:tc>
          <w:tcPr>
            <w:tcW w:w="2150"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F859EC3" w14:textId="34F5D617" w:rsidR="00E562D8" w:rsidRPr="004D3979" w:rsidRDefault="00E562D8" w:rsidP="00132AFF">
            <w:pPr>
              <w:spacing w:after="0" w:line="276" w:lineRule="auto"/>
              <w:jc w:val="center"/>
              <w:rPr>
                <w:rFonts w:asciiTheme="majorHAnsi" w:eastAsia="Times New Roman" w:hAnsiTheme="majorHAnsi" w:cstheme="majorHAnsi"/>
                <w:b/>
                <w:bCs/>
                <w:color w:val="FFFFFF" w:themeColor="background1"/>
                <w:sz w:val="26"/>
                <w:szCs w:val="26"/>
                <w:lang w:eastAsia="vi-VN"/>
              </w:rPr>
            </w:pPr>
            <w:r w:rsidRPr="004D3979">
              <w:rPr>
                <w:rFonts w:asciiTheme="majorHAnsi" w:eastAsia="Times New Roman" w:hAnsiTheme="majorHAnsi" w:cstheme="majorHAnsi"/>
                <w:b/>
                <w:bCs/>
                <w:color w:val="FFFFFF" w:themeColor="background1"/>
                <w:sz w:val="26"/>
                <w:szCs w:val="26"/>
                <w:lang w:val="vi-VN" w:eastAsia="vi-VN"/>
              </w:rPr>
              <w:t>Kế hoạch</w:t>
            </w:r>
            <w:r w:rsidR="00C0084D" w:rsidRPr="004D3979">
              <w:rPr>
                <w:rFonts w:asciiTheme="majorHAnsi" w:eastAsia="Times New Roman" w:hAnsiTheme="majorHAnsi" w:cstheme="majorHAnsi"/>
                <w:b/>
                <w:bCs/>
                <w:color w:val="FFFFFF" w:themeColor="background1"/>
                <w:sz w:val="26"/>
                <w:szCs w:val="26"/>
                <w:lang w:eastAsia="vi-VN"/>
              </w:rPr>
              <w:t xml:space="preserve"> 20</w:t>
            </w:r>
            <w:r w:rsidR="00DD03FD" w:rsidRPr="004D3979">
              <w:rPr>
                <w:rFonts w:asciiTheme="majorHAnsi" w:eastAsia="Times New Roman" w:hAnsiTheme="majorHAnsi" w:cstheme="majorHAnsi"/>
                <w:b/>
                <w:bCs/>
                <w:color w:val="FFFFFF" w:themeColor="background1"/>
                <w:sz w:val="26"/>
                <w:szCs w:val="26"/>
                <w:lang w:eastAsia="vi-VN"/>
              </w:rPr>
              <w:t>2</w:t>
            </w:r>
            <w:r w:rsidR="00743FFB">
              <w:rPr>
                <w:rFonts w:asciiTheme="majorHAnsi" w:eastAsia="Times New Roman" w:hAnsiTheme="majorHAnsi" w:cstheme="majorHAnsi"/>
                <w:b/>
                <w:bCs/>
                <w:color w:val="FFFFFF" w:themeColor="background1"/>
                <w:sz w:val="26"/>
                <w:szCs w:val="26"/>
                <w:lang w:eastAsia="vi-VN"/>
              </w:rPr>
              <w:t>1</w:t>
            </w:r>
            <w:r w:rsidR="00DD03FD" w:rsidRPr="004D3979">
              <w:rPr>
                <w:rFonts w:asciiTheme="majorHAnsi" w:eastAsia="Times New Roman" w:hAnsiTheme="majorHAnsi" w:cstheme="majorHAnsi"/>
                <w:b/>
                <w:bCs/>
                <w:color w:val="FFFFFF" w:themeColor="background1"/>
                <w:sz w:val="26"/>
                <w:szCs w:val="26"/>
                <w:lang w:eastAsia="vi-VN"/>
              </w:rPr>
              <w:t>-</w:t>
            </w:r>
            <w:r w:rsidR="00743FFB" w:rsidRPr="004D3979">
              <w:rPr>
                <w:rFonts w:asciiTheme="majorHAnsi" w:eastAsia="Times New Roman" w:hAnsiTheme="majorHAnsi" w:cstheme="majorHAnsi"/>
                <w:b/>
                <w:bCs/>
                <w:color w:val="FFFFFF" w:themeColor="background1"/>
                <w:sz w:val="26"/>
                <w:szCs w:val="26"/>
                <w:lang w:eastAsia="vi-VN"/>
              </w:rPr>
              <w:t>202</w:t>
            </w:r>
            <w:r w:rsidR="00743FFB">
              <w:rPr>
                <w:rFonts w:asciiTheme="majorHAnsi" w:eastAsia="Times New Roman" w:hAnsiTheme="majorHAnsi" w:cstheme="majorHAnsi"/>
                <w:b/>
                <w:bCs/>
                <w:color w:val="FFFFFF" w:themeColor="background1"/>
                <w:sz w:val="26"/>
                <w:szCs w:val="26"/>
                <w:lang w:eastAsia="vi-VN"/>
              </w:rPr>
              <w:t>2</w:t>
            </w:r>
          </w:p>
        </w:tc>
      </w:tr>
      <w:tr w:rsidR="003B73AE" w:rsidRPr="004D3979" w14:paraId="4F9A78AC" w14:textId="77777777" w:rsidTr="00DD03FD">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0CDC" w14:textId="77777777" w:rsidR="00E562D8" w:rsidRPr="004D3979" w:rsidRDefault="00E562D8" w:rsidP="00132AFF">
            <w:pPr>
              <w:spacing w:after="0" w:line="276" w:lineRule="auto"/>
              <w:jc w:val="center"/>
              <w:rPr>
                <w:rFonts w:asciiTheme="majorHAnsi" w:eastAsia="Times New Roman" w:hAnsiTheme="majorHAnsi" w:cstheme="majorHAnsi"/>
                <w:color w:val="000000"/>
                <w:sz w:val="26"/>
                <w:szCs w:val="26"/>
                <w:lang w:val="vi-VN" w:eastAsia="vi-VN"/>
              </w:rPr>
            </w:pPr>
            <w:r w:rsidRPr="004D3979">
              <w:rPr>
                <w:rFonts w:asciiTheme="majorHAnsi" w:eastAsia="Times New Roman" w:hAnsiTheme="majorHAnsi" w:cstheme="majorHAnsi"/>
                <w:color w:val="000000"/>
                <w:sz w:val="26"/>
                <w:szCs w:val="26"/>
                <w:lang w:val="vi-VN" w:eastAsia="vi-VN"/>
              </w:rPr>
              <w:t>1</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4E0D" w14:textId="77777777" w:rsidR="00E562D8" w:rsidRPr="004D3979" w:rsidRDefault="00E562D8" w:rsidP="00132AFF">
            <w:pPr>
              <w:spacing w:after="0" w:line="276" w:lineRule="auto"/>
              <w:rPr>
                <w:rFonts w:asciiTheme="majorHAnsi" w:eastAsia="Times New Roman" w:hAnsiTheme="majorHAnsi" w:cstheme="majorHAnsi"/>
                <w:color w:val="000000"/>
                <w:sz w:val="26"/>
                <w:szCs w:val="26"/>
                <w:lang w:eastAsia="vi-VN"/>
              </w:rPr>
            </w:pPr>
            <w:r w:rsidRPr="004D3979">
              <w:rPr>
                <w:rFonts w:asciiTheme="majorHAnsi" w:eastAsia="Times New Roman" w:hAnsiTheme="majorHAnsi" w:cstheme="majorHAnsi"/>
                <w:color w:val="000000"/>
                <w:sz w:val="26"/>
                <w:szCs w:val="26"/>
                <w:lang w:val="vi-VN" w:eastAsia="vi-VN"/>
              </w:rPr>
              <w:t>Doanh thu</w:t>
            </w:r>
            <w:r w:rsidR="00CC5A65" w:rsidRPr="004D3979">
              <w:rPr>
                <w:rFonts w:asciiTheme="majorHAnsi" w:eastAsia="Times New Roman" w:hAnsiTheme="majorHAnsi" w:cstheme="majorHAnsi"/>
                <w:color w:val="000000"/>
                <w:sz w:val="26"/>
                <w:szCs w:val="26"/>
                <w:lang w:eastAsia="vi-VN"/>
              </w:rPr>
              <w:t xml:space="preserve"> kinh doanh d</w:t>
            </w:r>
            <w:r w:rsidR="00DF7028" w:rsidRPr="004D3979">
              <w:rPr>
                <w:rFonts w:asciiTheme="majorHAnsi" w:eastAsia="Times New Roman" w:hAnsiTheme="majorHAnsi" w:cstheme="majorHAnsi"/>
                <w:color w:val="000000"/>
                <w:sz w:val="26"/>
                <w:szCs w:val="26"/>
                <w:lang w:eastAsia="vi-VN"/>
              </w:rPr>
              <w:t>ự án CNTT</w:t>
            </w:r>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4BEC" w14:textId="18D23745" w:rsidR="00E562D8" w:rsidRPr="004D3979" w:rsidRDefault="00A04861" w:rsidP="00132AFF">
            <w:pPr>
              <w:spacing w:after="0" w:line="276" w:lineRule="auto"/>
              <w:jc w:val="right"/>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eastAsia="vi-VN"/>
              </w:rPr>
              <w:t>65</w:t>
            </w:r>
            <w:r w:rsidRPr="004D3979">
              <w:rPr>
                <w:rFonts w:asciiTheme="majorHAnsi" w:eastAsia="Times New Roman" w:hAnsiTheme="majorHAnsi" w:cstheme="majorHAnsi"/>
                <w:color w:val="000000"/>
                <w:sz w:val="26"/>
                <w:szCs w:val="26"/>
                <w:lang w:val="vi-VN" w:eastAsia="vi-VN"/>
              </w:rPr>
              <w:t>0</w:t>
            </w:r>
          </w:p>
        </w:tc>
      </w:tr>
      <w:tr w:rsidR="00F33E9B" w:rsidRPr="004D3979" w14:paraId="32414B5D" w14:textId="77777777" w:rsidTr="00DD03FD">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81C48" w14:textId="0DF4F692" w:rsidR="00F33E9B" w:rsidRPr="00F33E9B" w:rsidRDefault="00F33E9B" w:rsidP="00132AFF">
            <w:pPr>
              <w:spacing w:after="0" w:line="276" w:lineRule="auto"/>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2</w:t>
            </w:r>
          </w:p>
        </w:tc>
        <w:tc>
          <w:tcPr>
            <w:tcW w:w="2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41BF5D" w14:textId="6F4157C0" w:rsidR="00F33E9B" w:rsidRPr="00F33E9B" w:rsidRDefault="00F33E9B" w:rsidP="00132AFF">
            <w:pPr>
              <w:spacing w:after="0" w:line="276" w:lineRule="auto"/>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Lợi </w:t>
            </w:r>
            <w:proofErr w:type="spellStart"/>
            <w:r>
              <w:rPr>
                <w:rFonts w:asciiTheme="majorHAnsi" w:eastAsia="Times New Roman" w:hAnsiTheme="majorHAnsi" w:cstheme="majorHAnsi"/>
                <w:color w:val="000000"/>
                <w:sz w:val="26"/>
                <w:szCs w:val="26"/>
                <w:lang w:eastAsia="vi-VN"/>
              </w:rPr>
              <w:t>nhuận</w:t>
            </w:r>
            <w:proofErr w:type="spellEnd"/>
            <w:r>
              <w:rPr>
                <w:rFonts w:asciiTheme="majorHAnsi" w:eastAsia="Times New Roman" w:hAnsiTheme="majorHAnsi" w:cstheme="majorHAnsi"/>
                <w:color w:val="000000"/>
                <w:sz w:val="26"/>
                <w:szCs w:val="26"/>
                <w:lang w:eastAsia="vi-VN"/>
              </w:rPr>
              <w:t xml:space="preserve"> </w:t>
            </w:r>
            <w:proofErr w:type="spellStart"/>
            <w:r>
              <w:rPr>
                <w:rFonts w:asciiTheme="majorHAnsi" w:eastAsia="Times New Roman" w:hAnsiTheme="majorHAnsi" w:cstheme="majorHAnsi"/>
                <w:color w:val="000000"/>
                <w:sz w:val="26"/>
                <w:szCs w:val="26"/>
                <w:lang w:eastAsia="vi-VN"/>
              </w:rPr>
              <w:t>sau</w:t>
            </w:r>
            <w:proofErr w:type="spellEnd"/>
            <w:r>
              <w:rPr>
                <w:rFonts w:asciiTheme="majorHAnsi" w:eastAsia="Times New Roman" w:hAnsiTheme="majorHAnsi" w:cstheme="majorHAnsi"/>
                <w:color w:val="000000"/>
                <w:sz w:val="26"/>
                <w:szCs w:val="26"/>
                <w:lang w:eastAsia="vi-VN"/>
              </w:rPr>
              <w:t xml:space="preserve"> </w:t>
            </w:r>
            <w:proofErr w:type="spellStart"/>
            <w:r>
              <w:rPr>
                <w:rFonts w:asciiTheme="majorHAnsi" w:eastAsia="Times New Roman" w:hAnsiTheme="majorHAnsi" w:cstheme="majorHAnsi"/>
                <w:color w:val="000000"/>
                <w:sz w:val="26"/>
                <w:szCs w:val="26"/>
                <w:lang w:eastAsia="vi-VN"/>
              </w:rPr>
              <w:t>thuế</w:t>
            </w:r>
            <w:proofErr w:type="spellEnd"/>
          </w:p>
        </w:tc>
        <w:tc>
          <w:tcPr>
            <w:tcW w:w="21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571806" w14:textId="29BA69B4" w:rsidR="00F33E9B" w:rsidRPr="004D3979" w:rsidRDefault="00F33E9B" w:rsidP="00132AFF">
            <w:pPr>
              <w:spacing w:after="0" w:line="276" w:lineRule="auto"/>
              <w:jc w:val="right"/>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10</w:t>
            </w:r>
          </w:p>
        </w:tc>
      </w:tr>
    </w:tbl>
    <w:p w14:paraId="42CF6A5E" w14:textId="77777777" w:rsidR="00785AD1" w:rsidRPr="004D3979" w:rsidRDefault="00785AD1" w:rsidP="004D3979">
      <w:pPr>
        <w:spacing w:after="120" w:line="276" w:lineRule="auto"/>
        <w:ind w:firstLine="567"/>
        <w:rPr>
          <w:rFonts w:asciiTheme="majorHAnsi" w:hAnsiTheme="majorHAnsi" w:cstheme="majorHAnsi"/>
          <w:sz w:val="26"/>
          <w:szCs w:val="26"/>
          <w:lang w:val="vi-VN"/>
        </w:rPr>
      </w:pPr>
    </w:p>
    <w:p w14:paraId="3EC11ACA" w14:textId="1D48B2AF" w:rsidR="00DD03FD" w:rsidRPr="004D3979" w:rsidRDefault="002907DB" w:rsidP="00132AFF">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Dự kiến </w:t>
      </w:r>
      <w:proofErr w:type="spellStart"/>
      <w:r>
        <w:rPr>
          <w:rFonts w:asciiTheme="majorHAnsi" w:hAnsiTheme="majorHAnsi" w:cstheme="majorHAnsi"/>
          <w:sz w:val="26"/>
          <w:szCs w:val="26"/>
        </w:rPr>
        <w:t>thị</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trường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chung</w:t>
      </w:r>
      <w:proofErr w:type="spellEnd"/>
      <w:r>
        <w:rPr>
          <w:rFonts w:asciiTheme="majorHAnsi" w:hAnsiTheme="majorHAnsi" w:cstheme="majorHAnsi"/>
          <w:sz w:val="26"/>
          <w:szCs w:val="26"/>
        </w:rPr>
        <w:t xml:space="preserve"> vẫn còn nhiều khó </w:t>
      </w:r>
      <w:proofErr w:type="spellStart"/>
      <w:r>
        <w:rPr>
          <w:rFonts w:asciiTheme="majorHAnsi" w:hAnsiTheme="majorHAnsi" w:cstheme="majorHAnsi"/>
          <w:sz w:val="26"/>
          <w:szCs w:val="26"/>
        </w:rPr>
        <w:t>khăn</w:t>
      </w:r>
      <w:proofErr w:type="spellEnd"/>
      <w:r>
        <w:rPr>
          <w:rFonts w:asciiTheme="majorHAnsi" w:hAnsiTheme="majorHAnsi" w:cstheme="majorHAnsi"/>
          <w:sz w:val="26"/>
          <w:szCs w:val="26"/>
        </w:rPr>
        <w:t xml:space="preserve"> do Đại dịch COVID-19 chưa </w:t>
      </w:r>
      <w:proofErr w:type="spellStart"/>
      <w:r>
        <w:rPr>
          <w:rFonts w:asciiTheme="majorHAnsi" w:hAnsiTheme="majorHAnsi" w:cstheme="majorHAnsi"/>
          <w:sz w:val="26"/>
          <w:szCs w:val="26"/>
        </w:rPr>
        <w:t>hoàn</w:t>
      </w:r>
      <w:proofErr w:type="spellEnd"/>
      <w:r>
        <w:rPr>
          <w:rFonts w:asciiTheme="majorHAnsi" w:hAnsiTheme="majorHAnsi" w:cstheme="majorHAnsi"/>
          <w:sz w:val="26"/>
          <w:szCs w:val="26"/>
        </w:rPr>
        <w:t xml:space="preserve"> toàn được không chế, </w:t>
      </w:r>
      <w:r w:rsidR="0026200D">
        <w:rPr>
          <w:rFonts w:asciiTheme="majorHAnsi" w:hAnsiTheme="majorHAnsi" w:cstheme="majorHAnsi"/>
          <w:sz w:val="26"/>
          <w:szCs w:val="26"/>
        </w:rPr>
        <w:t>Công ty</w:t>
      </w:r>
      <w:r w:rsidR="00770CAE">
        <w:rPr>
          <w:rFonts w:asciiTheme="majorHAnsi" w:hAnsiTheme="majorHAnsi" w:cstheme="majorHAnsi"/>
          <w:sz w:val="26"/>
          <w:szCs w:val="26"/>
        </w:rPr>
        <w:t xml:space="preserve"> </w:t>
      </w:r>
      <w:proofErr w:type="spellStart"/>
      <w:r w:rsidR="00770CAE">
        <w:rPr>
          <w:rFonts w:asciiTheme="majorHAnsi" w:hAnsiTheme="majorHAnsi" w:cstheme="majorHAnsi"/>
          <w:sz w:val="26"/>
          <w:szCs w:val="26"/>
        </w:rPr>
        <w:t>giữ</w:t>
      </w:r>
      <w:proofErr w:type="spellEnd"/>
      <w:r w:rsidR="00770CAE">
        <w:rPr>
          <w:rFonts w:asciiTheme="majorHAnsi" w:hAnsiTheme="majorHAnsi" w:cstheme="majorHAnsi"/>
          <w:sz w:val="26"/>
          <w:szCs w:val="26"/>
        </w:rPr>
        <w:t xml:space="preserve"> kế </w:t>
      </w:r>
      <w:proofErr w:type="spellStart"/>
      <w:r w:rsidR="00770CAE">
        <w:rPr>
          <w:rFonts w:asciiTheme="majorHAnsi" w:hAnsiTheme="majorHAnsi" w:cstheme="majorHAnsi"/>
          <w:sz w:val="26"/>
          <w:szCs w:val="26"/>
        </w:rPr>
        <w:t>hoạch</w:t>
      </w:r>
      <w:proofErr w:type="spellEnd"/>
      <w:r w:rsidR="00770CAE">
        <w:rPr>
          <w:rFonts w:asciiTheme="majorHAnsi" w:hAnsiTheme="majorHAnsi" w:cstheme="majorHAnsi"/>
          <w:sz w:val="26"/>
          <w:szCs w:val="26"/>
        </w:rPr>
        <w:t xml:space="preserve"> doanh thu và lợi </w:t>
      </w:r>
      <w:proofErr w:type="spellStart"/>
      <w:r w:rsidR="00770CAE">
        <w:rPr>
          <w:rFonts w:asciiTheme="majorHAnsi" w:hAnsiTheme="majorHAnsi" w:cstheme="majorHAnsi"/>
          <w:sz w:val="26"/>
          <w:szCs w:val="26"/>
        </w:rPr>
        <w:t>nhuận</w:t>
      </w:r>
      <w:proofErr w:type="spellEnd"/>
      <w:r w:rsidR="00770CAE">
        <w:rPr>
          <w:rFonts w:asciiTheme="majorHAnsi" w:hAnsiTheme="majorHAnsi" w:cstheme="majorHAnsi"/>
          <w:sz w:val="26"/>
          <w:szCs w:val="26"/>
        </w:rPr>
        <w:t xml:space="preserve"> ở mức </w:t>
      </w:r>
      <w:proofErr w:type="spellStart"/>
      <w:r w:rsidR="00770CAE">
        <w:rPr>
          <w:rFonts w:asciiTheme="majorHAnsi" w:hAnsiTheme="majorHAnsi" w:cstheme="majorHAnsi"/>
          <w:sz w:val="26"/>
          <w:szCs w:val="26"/>
        </w:rPr>
        <w:t>tương</w:t>
      </w:r>
      <w:proofErr w:type="spellEnd"/>
      <w:r w:rsidR="00770CAE">
        <w:rPr>
          <w:rFonts w:asciiTheme="majorHAnsi" w:hAnsiTheme="majorHAnsi" w:cstheme="majorHAnsi"/>
          <w:sz w:val="26"/>
          <w:szCs w:val="26"/>
        </w:rPr>
        <w:t xml:space="preserve"> tự so với năm 2020-2021.</w:t>
      </w:r>
    </w:p>
    <w:p w14:paraId="2A306121" w14:textId="7D6F08B0" w:rsidR="006F475F" w:rsidRPr="00242B8B" w:rsidRDefault="00F011F4" w:rsidP="00242B8B">
      <w:pPr>
        <w:spacing w:after="120" w:line="276" w:lineRule="auto"/>
        <w:ind w:firstLine="567"/>
        <w:jc w:val="both"/>
        <w:rPr>
          <w:rFonts w:asciiTheme="majorHAnsi" w:hAnsiTheme="majorHAnsi" w:cstheme="majorHAnsi"/>
          <w:sz w:val="26"/>
          <w:szCs w:val="26"/>
          <w:lang w:val="vi-VN"/>
        </w:rPr>
      </w:pPr>
      <w:proofErr w:type="spellStart"/>
      <w:r w:rsidRPr="004D3979">
        <w:rPr>
          <w:rFonts w:asciiTheme="majorHAnsi" w:hAnsiTheme="majorHAnsi" w:cstheme="majorHAnsi"/>
          <w:sz w:val="26"/>
          <w:szCs w:val="26"/>
          <w:lang w:val="vi-VN"/>
        </w:rPr>
        <w:t>Việc</w:t>
      </w:r>
      <w:proofErr w:type="spellEnd"/>
      <w:r w:rsidRPr="004D3979">
        <w:rPr>
          <w:rFonts w:asciiTheme="majorHAnsi" w:hAnsiTheme="majorHAnsi" w:cstheme="majorHAnsi"/>
          <w:sz w:val="26"/>
          <w:szCs w:val="26"/>
          <w:lang w:val="vi-VN"/>
        </w:rPr>
        <w:t xml:space="preserve"> </w:t>
      </w:r>
      <w:proofErr w:type="spellStart"/>
      <w:r w:rsidRPr="004D3979">
        <w:rPr>
          <w:rFonts w:asciiTheme="majorHAnsi" w:hAnsiTheme="majorHAnsi" w:cstheme="majorHAnsi"/>
          <w:sz w:val="26"/>
          <w:szCs w:val="26"/>
          <w:lang w:val="vi-VN"/>
        </w:rPr>
        <w:t>kiể</w:t>
      </w:r>
      <w:r w:rsidR="00404B22" w:rsidRPr="004D3979">
        <w:rPr>
          <w:rFonts w:asciiTheme="majorHAnsi" w:hAnsiTheme="majorHAnsi" w:cstheme="majorHAnsi"/>
          <w:sz w:val="26"/>
          <w:szCs w:val="26"/>
          <w:lang w:val="vi-VN"/>
        </w:rPr>
        <w:t>m</w:t>
      </w:r>
      <w:proofErr w:type="spellEnd"/>
      <w:r w:rsidR="00404B22" w:rsidRPr="004D3979">
        <w:rPr>
          <w:rFonts w:asciiTheme="majorHAnsi" w:hAnsiTheme="majorHAnsi" w:cstheme="majorHAnsi"/>
          <w:sz w:val="26"/>
          <w:szCs w:val="26"/>
          <w:lang w:val="vi-VN"/>
        </w:rPr>
        <w:t xml:space="preserve"> </w:t>
      </w:r>
      <w:proofErr w:type="spellStart"/>
      <w:r w:rsidR="00404B22" w:rsidRPr="004D3979">
        <w:rPr>
          <w:rFonts w:asciiTheme="majorHAnsi" w:hAnsiTheme="majorHAnsi" w:cstheme="majorHAnsi"/>
          <w:sz w:val="26"/>
          <w:szCs w:val="26"/>
          <w:lang w:val="vi-VN"/>
        </w:rPr>
        <w:t>soát</w:t>
      </w:r>
      <w:proofErr w:type="spellEnd"/>
      <w:r w:rsidR="00404B22" w:rsidRPr="004D3979">
        <w:rPr>
          <w:rFonts w:asciiTheme="majorHAnsi" w:hAnsiTheme="majorHAnsi" w:cstheme="majorHAnsi"/>
          <w:sz w:val="26"/>
          <w:szCs w:val="26"/>
          <w:lang w:val="vi-VN"/>
        </w:rPr>
        <w:t xml:space="preserve"> chi </w:t>
      </w:r>
      <w:proofErr w:type="spellStart"/>
      <w:r w:rsidR="00404B22" w:rsidRPr="004D3979">
        <w:rPr>
          <w:rFonts w:asciiTheme="majorHAnsi" w:hAnsiTheme="majorHAnsi" w:cstheme="majorHAnsi"/>
          <w:sz w:val="26"/>
          <w:szCs w:val="26"/>
          <w:lang w:val="vi-VN"/>
        </w:rPr>
        <w:t>phí</w:t>
      </w:r>
      <w:proofErr w:type="spellEnd"/>
      <w:r w:rsidR="00404B22" w:rsidRPr="004D3979">
        <w:rPr>
          <w:rFonts w:asciiTheme="majorHAnsi" w:hAnsiTheme="majorHAnsi" w:cstheme="majorHAnsi"/>
          <w:sz w:val="26"/>
          <w:szCs w:val="26"/>
          <w:lang w:val="vi-VN"/>
        </w:rPr>
        <w:t xml:space="preserve">, </w:t>
      </w:r>
      <w:proofErr w:type="spellStart"/>
      <w:r w:rsidR="00404B22" w:rsidRPr="004D3979">
        <w:rPr>
          <w:rFonts w:asciiTheme="majorHAnsi" w:hAnsiTheme="majorHAnsi" w:cstheme="majorHAnsi"/>
          <w:sz w:val="26"/>
          <w:szCs w:val="26"/>
          <w:lang w:val="vi-VN"/>
        </w:rPr>
        <w:t>đặc</w:t>
      </w:r>
      <w:proofErr w:type="spellEnd"/>
      <w:r w:rsidR="00404B22" w:rsidRPr="004D3979">
        <w:rPr>
          <w:rFonts w:asciiTheme="majorHAnsi" w:hAnsiTheme="majorHAnsi" w:cstheme="majorHAnsi"/>
          <w:sz w:val="26"/>
          <w:szCs w:val="26"/>
          <w:lang w:val="vi-VN"/>
        </w:rPr>
        <w:t xml:space="preserve"> </w:t>
      </w:r>
      <w:proofErr w:type="spellStart"/>
      <w:r w:rsidR="00404B22" w:rsidRPr="004D3979">
        <w:rPr>
          <w:rFonts w:asciiTheme="majorHAnsi" w:hAnsiTheme="majorHAnsi" w:cstheme="majorHAnsi"/>
          <w:sz w:val="26"/>
          <w:szCs w:val="26"/>
          <w:lang w:val="vi-VN"/>
        </w:rPr>
        <w:t>biệt</w:t>
      </w:r>
      <w:proofErr w:type="spellEnd"/>
      <w:r w:rsidR="00404B22" w:rsidRPr="004D3979">
        <w:rPr>
          <w:rFonts w:asciiTheme="majorHAnsi" w:hAnsiTheme="majorHAnsi" w:cstheme="majorHAnsi"/>
          <w:sz w:val="26"/>
          <w:szCs w:val="26"/>
          <w:lang w:val="vi-VN"/>
        </w:rPr>
        <w:t xml:space="preserve"> </w:t>
      </w:r>
      <w:proofErr w:type="spellStart"/>
      <w:r w:rsidR="00404B22" w:rsidRPr="004D3979">
        <w:rPr>
          <w:rFonts w:asciiTheme="majorHAnsi" w:hAnsiTheme="majorHAnsi" w:cstheme="majorHAnsi"/>
          <w:sz w:val="26"/>
          <w:szCs w:val="26"/>
          <w:lang w:val="vi-VN"/>
        </w:rPr>
        <w:t>là</w:t>
      </w:r>
      <w:proofErr w:type="spellEnd"/>
      <w:r w:rsidR="00404B22" w:rsidRPr="004D3979">
        <w:rPr>
          <w:rFonts w:asciiTheme="majorHAnsi" w:hAnsiTheme="majorHAnsi" w:cstheme="majorHAnsi"/>
          <w:sz w:val="26"/>
          <w:szCs w:val="26"/>
          <w:lang w:val="vi-VN"/>
        </w:rPr>
        <w:t xml:space="preserve"> chi </w:t>
      </w:r>
      <w:proofErr w:type="spellStart"/>
      <w:r w:rsidR="00404B22" w:rsidRPr="004D3979">
        <w:rPr>
          <w:rFonts w:asciiTheme="majorHAnsi" w:hAnsiTheme="majorHAnsi" w:cstheme="majorHAnsi"/>
          <w:sz w:val="26"/>
          <w:szCs w:val="26"/>
          <w:lang w:val="vi-VN"/>
        </w:rPr>
        <w:t>phí</w:t>
      </w:r>
      <w:proofErr w:type="spellEnd"/>
      <w:r w:rsidR="00404B22" w:rsidRPr="004D3979">
        <w:rPr>
          <w:rFonts w:asciiTheme="majorHAnsi" w:hAnsiTheme="majorHAnsi" w:cstheme="majorHAnsi"/>
          <w:sz w:val="26"/>
          <w:szCs w:val="26"/>
          <w:lang w:val="vi-VN"/>
        </w:rPr>
        <w:t xml:space="preserve"> </w:t>
      </w:r>
      <w:proofErr w:type="spellStart"/>
      <w:r w:rsidR="00404B22" w:rsidRPr="004D3979">
        <w:rPr>
          <w:rFonts w:asciiTheme="majorHAnsi" w:hAnsiTheme="majorHAnsi" w:cstheme="majorHAnsi"/>
          <w:sz w:val="26"/>
          <w:szCs w:val="26"/>
          <w:lang w:val="vi-VN"/>
        </w:rPr>
        <w:t>vận</w:t>
      </w:r>
      <w:proofErr w:type="spellEnd"/>
      <w:r w:rsidR="00404B22" w:rsidRPr="004D3979">
        <w:rPr>
          <w:rFonts w:asciiTheme="majorHAnsi" w:hAnsiTheme="majorHAnsi" w:cstheme="majorHAnsi"/>
          <w:sz w:val="26"/>
          <w:szCs w:val="26"/>
          <w:lang w:val="vi-VN"/>
        </w:rPr>
        <w:t xml:space="preserve"> hành, chi </w:t>
      </w:r>
      <w:proofErr w:type="spellStart"/>
      <w:r w:rsidR="00404B22" w:rsidRPr="004D3979">
        <w:rPr>
          <w:rFonts w:asciiTheme="majorHAnsi" w:hAnsiTheme="majorHAnsi" w:cstheme="majorHAnsi"/>
          <w:sz w:val="26"/>
          <w:szCs w:val="26"/>
          <w:lang w:val="vi-VN"/>
        </w:rPr>
        <w:t>phí</w:t>
      </w:r>
      <w:proofErr w:type="spellEnd"/>
      <w:r w:rsidR="00404B22" w:rsidRPr="004D3979">
        <w:rPr>
          <w:rFonts w:asciiTheme="majorHAnsi" w:hAnsiTheme="majorHAnsi" w:cstheme="majorHAnsi"/>
          <w:sz w:val="26"/>
          <w:szCs w:val="26"/>
          <w:lang w:val="vi-VN"/>
        </w:rPr>
        <w:t xml:space="preserve"> </w:t>
      </w:r>
      <w:proofErr w:type="spellStart"/>
      <w:r w:rsidR="00404B22" w:rsidRPr="004D3979">
        <w:rPr>
          <w:rFonts w:asciiTheme="majorHAnsi" w:hAnsiTheme="majorHAnsi" w:cstheme="majorHAnsi"/>
          <w:sz w:val="26"/>
          <w:szCs w:val="26"/>
          <w:lang w:val="vi-VN"/>
        </w:rPr>
        <w:t>quản</w:t>
      </w:r>
      <w:proofErr w:type="spellEnd"/>
      <w:r w:rsidR="00404B22" w:rsidRPr="004D3979">
        <w:rPr>
          <w:rFonts w:asciiTheme="majorHAnsi" w:hAnsiTheme="majorHAnsi" w:cstheme="majorHAnsi"/>
          <w:sz w:val="26"/>
          <w:szCs w:val="26"/>
          <w:lang w:val="vi-VN"/>
        </w:rPr>
        <w:t xml:space="preserve"> </w:t>
      </w:r>
      <w:proofErr w:type="spellStart"/>
      <w:r w:rsidR="00404B22" w:rsidRPr="004D3979">
        <w:rPr>
          <w:rFonts w:asciiTheme="majorHAnsi" w:hAnsiTheme="majorHAnsi" w:cstheme="majorHAnsi"/>
          <w:sz w:val="26"/>
          <w:szCs w:val="26"/>
          <w:lang w:val="vi-VN"/>
        </w:rPr>
        <w:t>lý</w:t>
      </w:r>
      <w:proofErr w:type="spellEnd"/>
      <w:r w:rsidR="00404B22" w:rsidRPr="004D3979">
        <w:rPr>
          <w:rFonts w:asciiTheme="majorHAnsi" w:hAnsiTheme="majorHAnsi" w:cstheme="majorHAnsi"/>
          <w:sz w:val="26"/>
          <w:szCs w:val="26"/>
          <w:lang w:val="vi-VN"/>
        </w:rPr>
        <w:t xml:space="preserve">, chi </w:t>
      </w:r>
      <w:proofErr w:type="spellStart"/>
      <w:r w:rsidR="00404B22" w:rsidRPr="004D3979">
        <w:rPr>
          <w:rFonts w:asciiTheme="majorHAnsi" w:hAnsiTheme="majorHAnsi" w:cstheme="majorHAnsi"/>
          <w:sz w:val="26"/>
          <w:szCs w:val="26"/>
          <w:lang w:val="vi-VN"/>
        </w:rPr>
        <w:t>phí</w:t>
      </w:r>
      <w:proofErr w:type="spellEnd"/>
      <w:r w:rsidR="00404B22" w:rsidRPr="004D3979">
        <w:rPr>
          <w:rFonts w:asciiTheme="majorHAnsi" w:hAnsiTheme="majorHAnsi" w:cstheme="majorHAnsi"/>
          <w:sz w:val="26"/>
          <w:szCs w:val="26"/>
          <w:lang w:val="vi-VN"/>
        </w:rPr>
        <w:t xml:space="preserve"> dự án </w:t>
      </w:r>
      <w:proofErr w:type="spellStart"/>
      <w:r w:rsidR="004F6360" w:rsidRPr="004D3979">
        <w:rPr>
          <w:rFonts w:asciiTheme="majorHAnsi" w:hAnsiTheme="majorHAnsi" w:cstheme="majorHAnsi"/>
          <w:sz w:val="26"/>
          <w:szCs w:val="26"/>
        </w:rPr>
        <w:t>tiếp</w:t>
      </w:r>
      <w:proofErr w:type="spellEnd"/>
      <w:r w:rsidR="004F6360" w:rsidRPr="004D3979">
        <w:rPr>
          <w:rFonts w:asciiTheme="majorHAnsi" w:hAnsiTheme="majorHAnsi" w:cstheme="majorHAnsi"/>
          <w:sz w:val="26"/>
          <w:szCs w:val="26"/>
        </w:rPr>
        <w:t xml:space="preserve"> </w:t>
      </w:r>
      <w:proofErr w:type="spellStart"/>
      <w:r w:rsidR="004F6360" w:rsidRPr="004D3979">
        <w:rPr>
          <w:rFonts w:asciiTheme="majorHAnsi" w:hAnsiTheme="majorHAnsi" w:cstheme="majorHAnsi"/>
          <w:sz w:val="26"/>
          <w:szCs w:val="26"/>
        </w:rPr>
        <w:t>tục</w:t>
      </w:r>
      <w:proofErr w:type="spellEnd"/>
      <w:r w:rsidR="004F6360" w:rsidRPr="004D3979">
        <w:rPr>
          <w:rFonts w:asciiTheme="majorHAnsi" w:hAnsiTheme="majorHAnsi" w:cstheme="majorHAnsi"/>
          <w:sz w:val="26"/>
          <w:szCs w:val="26"/>
        </w:rPr>
        <w:t xml:space="preserve"> </w:t>
      </w:r>
      <w:r w:rsidR="00404B22" w:rsidRPr="004D3979">
        <w:rPr>
          <w:rFonts w:asciiTheme="majorHAnsi" w:hAnsiTheme="majorHAnsi" w:cstheme="majorHAnsi"/>
          <w:sz w:val="26"/>
          <w:szCs w:val="26"/>
          <w:lang w:val="vi-VN"/>
        </w:rPr>
        <w:t>là những ưu tiên hàng đầu của Ban điề</w:t>
      </w:r>
      <w:r w:rsidR="006F475F" w:rsidRPr="004D3979">
        <w:rPr>
          <w:rFonts w:asciiTheme="majorHAnsi" w:hAnsiTheme="majorHAnsi" w:cstheme="majorHAnsi"/>
          <w:sz w:val="26"/>
          <w:szCs w:val="26"/>
          <w:lang w:val="vi-VN"/>
        </w:rPr>
        <w:t xml:space="preserve">u hành trong năm </w:t>
      </w:r>
      <w:r w:rsidR="00DD03FD" w:rsidRPr="004D3979">
        <w:rPr>
          <w:rFonts w:asciiTheme="majorHAnsi" w:hAnsiTheme="majorHAnsi" w:cstheme="majorHAnsi"/>
          <w:sz w:val="26"/>
          <w:szCs w:val="26"/>
        </w:rPr>
        <w:t>202</w:t>
      </w:r>
      <w:r w:rsidR="00DE10F9">
        <w:rPr>
          <w:rFonts w:asciiTheme="majorHAnsi" w:hAnsiTheme="majorHAnsi" w:cstheme="majorHAnsi"/>
          <w:sz w:val="26"/>
          <w:szCs w:val="26"/>
        </w:rPr>
        <w:t>1</w:t>
      </w:r>
      <w:r w:rsidR="00DD03FD" w:rsidRPr="004D3979">
        <w:rPr>
          <w:rFonts w:asciiTheme="majorHAnsi" w:hAnsiTheme="majorHAnsi" w:cstheme="majorHAnsi"/>
          <w:sz w:val="26"/>
          <w:szCs w:val="26"/>
        </w:rPr>
        <w:t>-202</w:t>
      </w:r>
      <w:r w:rsidR="00DE10F9">
        <w:rPr>
          <w:rFonts w:asciiTheme="majorHAnsi" w:hAnsiTheme="majorHAnsi" w:cstheme="majorHAnsi"/>
          <w:sz w:val="26"/>
          <w:szCs w:val="26"/>
        </w:rPr>
        <w:t>2</w:t>
      </w:r>
      <w:r w:rsidR="006F475F" w:rsidRPr="004D3979">
        <w:rPr>
          <w:rFonts w:asciiTheme="majorHAnsi" w:hAnsiTheme="majorHAnsi" w:cstheme="majorHAnsi"/>
          <w:sz w:val="26"/>
          <w:szCs w:val="26"/>
          <w:lang w:val="vi-VN"/>
        </w:rPr>
        <w:t>. Chi phí từng dự án, bao gồm chi phí nhân lực, chi phí dòng tiền của dự án, được thống kê và dự phóng đầy đủ ngay từ khi lập phương án kinh doanh.</w:t>
      </w:r>
    </w:p>
    <w:p w14:paraId="4DEDBFBB" w14:textId="5A0B7873" w:rsidR="004D3979" w:rsidRPr="004D3979" w:rsidRDefault="004D3979"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Một </w:t>
      </w:r>
      <w:proofErr w:type="spellStart"/>
      <w:r w:rsidRPr="004D3979">
        <w:rPr>
          <w:rFonts w:asciiTheme="majorHAnsi" w:hAnsiTheme="majorHAnsi" w:cstheme="majorHAnsi"/>
          <w:sz w:val="26"/>
          <w:szCs w:val="26"/>
        </w:rPr>
        <w:t>mục</w:t>
      </w:r>
      <w:proofErr w:type="spellEnd"/>
      <w:r w:rsidRPr="004D3979">
        <w:rPr>
          <w:rFonts w:asciiTheme="majorHAnsi" w:hAnsiTheme="majorHAnsi" w:cstheme="majorHAnsi"/>
          <w:sz w:val="26"/>
          <w:szCs w:val="26"/>
        </w:rPr>
        <w:t xml:space="preserve"> tiêu trọng điểm của </w:t>
      </w:r>
      <w:r w:rsidR="00624CAD">
        <w:rPr>
          <w:rFonts w:asciiTheme="majorHAnsi" w:hAnsiTheme="majorHAnsi" w:cstheme="majorHAnsi"/>
          <w:sz w:val="26"/>
          <w:szCs w:val="26"/>
        </w:rPr>
        <w:t>HiPT</w:t>
      </w:r>
      <w:r w:rsidRPr="004D3979">
        <w:rPr>
          <w:rFonts w:asciiTheme="majorHAnsi" w:hAnsiTheme="majorHAnsi" w:cstheme="majorHAnsi"/>
          <w:sz w:val="26"/>
          <w:szCs w:val="26"/>
        </w:rPr>
        <w:t xml:space="preserve"> trong năm </w:t>
      </w:r>
      <w:r w:rsidR="00A33E84" w:rsidRPr="004D3979">
        <w:rPr>
          <w:rFonts w:asciiTheme="majorHAnsi" w:hAnsiTheme="majorHAnsi" w:cstheme="majorHAnsi"/>
          <w:sz w:val="26"/>
          <w:szCs w:val="26"/>
        </w:rPr>
        <w:t>202</w:t>
      </w:r>
      <w:r w:rsidR="00A33E84">
        <w:rPr>
          <w:rFonts w:asciiTheme="majorHAnsi" w:hAnsiTheme="majorHAnsi" w:cstheme="majorHAnsi"/>
          <w:sz w:val="26"/>
          <w:szCs w:val="26"/>
        </w:rPr>
        <w:t>1</w:t>
      </w:r>
      <w:r w:rsidRPr="004D3979">
        <w:rPr>
          <w:rFonts w:asciiTheme="majorHAnsi" w:hAnsiTheme="majorHAnsi" w:cstheme="majorHAnsi"/>
          <w:sz w:val="26"/>
          <w:szCs w:val="26"/>
        </w:rPr>
        <w:t>-</w:t>
      </w:r>
      <w:r w:rsidR="00A33E84" w:rsidRPr="004D3979">
        <w:rPr>
          <w:rFonts w:asciiTheme="majorHAnsi" w:hAnsiTheme="majorHAnsi" w:cstheme="majorHAnsi"/>
          <w:sz w:val="26"/>
          <w:szCs w:val="26"/>
        </w:rPr>
        <w:t>202</w:t>
      </w:r>
      <w:r w:rsidR="00A33E84">
        <w:rPr>
          <w:rFonts w:asciiTheme="majorHAnsi" w:hAnsiTheme="majorHAnsi" w:cstheme="majorHAnsi"/>
          <w:sz w:val="26"/>
          <w:szCs w:val="26"/>
        </w:rPr>
        <w:t>2</w:t>
      </w:r>
      <w:r w:rsidR="00A33E84" w:rsidRPr="004D3979">
        <w:rPr>
          <w:rFonts w:asciiTheme="majorHAnsi" w:hAnsiTheme="majorHAnsi" w:cstheme="majorHAnsi"/>
          <w:sz w:val="26"/>
          <w:szCs w:val="26"/>
        </w:rPr>
        <w:t xml:space="preserve"> </w:t>
      </w:r>
      <w:r w:rsidRPr="004D3979">
        <w:rPr>
          <w:rFonts w:asciiTheme="majorHAnsi" w:hAnsiTheme="majorHAnsi" w:cstheme="majorHAnsi"/>
          <w:sz w:val="26"/>
          <w:szCs w:val="26"/>
        </w:rPr>
        <w:t xml:space="preserve">là </w:t>
      </w:r>
      <w:proofErr w:type="spellStart"/>
      <w:r w:rsidR="00A33E84">
        <w:rPr>
          <w:rFonts w:asciiTheme="majorHAnsi" w:hAnsiTheme="majorHAnsi" w:cstheme="majorHAnsi"/>
          <w:sz w:val="26"/>
          <w:szCs w:val="26"/>
        </w:rPr>
        <w:t>tiếp</w:t>
      </w:r>
      <w:proofErr w:type="spellEnd"/>
      <w:r w:rsidR="00A33E84">
        <w:rPr>
          <w:rFonts w:asciiTheme="majorHAnsi" w:hAnsiTheme="majorHAnsi" w:cstheme="majorHAnsi"/>
          <w:sz w:val="26"/>
          <w:szCs w:val="26"/>
        </w:rPr>
        <w:t xml:space="preserve"> </w:t>
      </w:r>
      <w:proofErr w:type="spellStart"/>
      <w:r w:rsidR="00A33E84">
        <w:rPr>
          <w:rFonts w:asciiTheme="majorHAnsi" w:hAnsiTheme="majorHAnsi" w:cstheme="majorHAnsi"/>
          <w:sz w:val="26"/>
          <w:szCs w:val="26"/>
        </w:rPr>
        <w:t>tục</w:t>
      </w:r>
      <w:proofErr w:type="spellEnd"/>
      <w:r w:rsidR="00A33E84">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hoàn</w:t>
      </w:r>
      <w:proofErr w:type="spellEnd"/>
      <w:r w:rsidRPr="004D3979">
        <w:rPr>
          <w:rFonts w:asciiTheme="majorHAnsi" w:hAnsiTheme="majorHAnsi" w:cstheme="majorHAnsi"/>
          <w:sz w:val="26"/>
          <w:szCs w:val="26"/>
        </w:rPr>
        <w:t xml:space="preserve"> thành </w:t>
      </w:r>
      <w:proofErr w:type="spellStart"/>
      <w:r w:rsidRPr="004D3979">
        <w:rPr>
          <w:rFonts w:asciiTheme="majorHAnsi" w:hAnsiTheme="majorHAnsi" w:cstheme="majorHAnsi"/>
          <w:sz w:val="26"/>
          <w:szCs w:val="26"/>
        </w:rPr>
        <w:t>đóng</w:t>
      </w:r>
      <w:proofErr w:type="spellEnd"/>
      <w:r w:rsidRPr="004D3979">
        <w:rPr>
          <w:rFonts w:asciiTheme="majorHAnsi" w:hAnsiTheme="majorHAnsi" w:cstheme="majorHAnsi"/>
          <w:sz w:val="26"/>
          <w:szCs w:val="26"/>
        </w:rPr>
        <w:t xml:space="preserve"> các dự án đã </w:t>
      </w:r>
      <w:proofErr w:type="spellStart"/>
      <w:r w:rsidRPr="004D3979">
        <w:rPr>
          <w:rFonts w:asciiTheme="majorHAnsi" w:hAnsiTheme="majorHAnsi" w:cstheme="majorHAnsi"/>
          <w:sz w:val="26"/>
          <w:szCs w:val="26"/>
        </w:rPr>
        <w:t>tồn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tại</w:t>
      </w:r>
      <w:proofErr w:type="spellEnd"/>
      <w:r w:rsidRPr="004D3979">
        <w:rPr>
          <w:rFonts w:asciiTheme="majorHAnsi" w:hAnsiTheme="majorHAnsi" w:cstheme="majorHAnsi"/>
          <w:sz w:val="26"/>
          <w:szCs w:val="26"/>
        </w:rPr>
        <w:t xml:space="preserve"> lâu </w:t>
      </w:r>
      <w:proofErr w:type="spellStart"/>
      <w:r w:rsidRPr="004D3979">
        <w:rPr>
          <w:rFonts w:asciiTheme="majorHAnsi" w:hAnsiTheme="majorHAnsi" w:cstheme="majorHAnsi"/>
          <w:sz w:val="26"/>
          <w:szCs w:val="26"/>
        </w:rPr>
        <w:t>dài</w:t>
      </w:r>
      <w:proofErr w:type="spellEnd"/>
      <w:r w:rsidRPr="004D3979">
        <w:rPr>
          <w:rFonts w:asciiTheme="majorHAnsi" w:hAnsiTheme="majorHAnsi" w:cstheme="majorHAnsi"/>
          <w:sz w:val="26"/>
          <w:szCs w:val="26"/>
        </w:rPr>
        <w:t xml:space="preserve"> từ quá </w:t>
      </w:r>
      <w:proofErr w:type="spellStart"/>
      <w:r w:rsidRPr="004D3979">
        <w:rPr>
          <w:rFonts w:asciiTheme="majorHAnsi" w:hAnsiTheme="majorHAnsi" w:cstheme="majorHAnsi"/>
          <w:sz w:val="26"/>
          <w:szCs w:val="26"/>
        </w:rPr>
        <w:t>khứ</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đảm</w:t>
      </w:r>
      <w:proofErr w:type="spellEnd"/>
      <w:r w:rsidRPr="004D3979">
        <w:rPr>
          <w:rFonts w:asciiTheme="majorHAnsi" w:hAnsiTheme="majorHAnsi" w:cstheme="majorHAnsi"/>
          <w:sz w:val="26"/>
          <w:szCs w:val="26"/>
        </w:rPr>
        <w:t xml:space="preserve"> bảo hạn chế tối </w:t>
      </w:r>
      <w:proofErr w:type="spellStart"/>
      <w:r w:rsidRPr="004D3979">
        <w:rPr>
          <w:rFonts w:asciiTheme="majorHAnsi" w:hAnsiTheme="majorHAnsi" w:cstheme="majorHAnsi"/>
          <w:sz w:val="26"/>
          <w:szCs w:val="26"/>
        </w:rPr>
        <w:t>đa</w:t>
      </w:r>
      <w:proofErr w:type="spellEnd"/>
      <w:r w:rsidRPr="004D3979">
        <w:rPr>
          <w:rFonts w:asciiTheme="majorHAnsi" w:hAnsiTheme="majorHAnsi" w:cstheme="majorHAnsi"/>
          <w:sz w:val="26"/>
          <w:szCs w:val="26"/>
        </w:rPr>
        <w:t xml:space="preserve"> ảnh </w:t>
      </w:r>
      <w:proofErr w:type="spellStart"/>
      <w:r w:rsidRPr="004D3979">
        <w:rPr>
          <w:rFonts w:asciiTheme="majorHAnsi" w:hAnsiTheme="majorHAnsi" w:cstheme="majorHAnsi"/>
          <w:sz w:val="26"/>
          <w:szCs w:val="26"/>
        </w:rPr>
        <w:t>hưởng</w:t>
      </w:r>
      <w:proofErr w:type="spellEnd"/>
      <w:r w:rsidRPr="004D3979">
        <w:rPr>
          <w:rFonts w:asciiTheme="majorHAnsi" w:hAnsiTheme="majorHAnsi" w:cstheme="majorHAnsi"/>
          <w:sz w:val="26"/>
          <w:szCs w:val="26"/>
        </w:rPr>
        <w:t xml:space="preserve"> của </w:t>
      </w:r>
      <w:proofErr w:type="spellStart"/>
      <w:r w:rsidRPr="004D3979">
        <w:rPr>
          <w:rFonts w:asciiTheme="majorHAnsi" w:hAnsiTheme="majorHAnsi" w:cstheme="majorHAnsi"/>
          <w:sz w:val="26"/>
          <w:szCs w:val="26"/>
        </w:rPr>
        <w:t>những</w:t>
      </w:r>
      <w:proofErr w:type="spellEnd"/>
      <w:r w:rsidRPr="004D3979">
        <w:rPr>
          <w:rFonts w:asciiTheme="majorHAnsi" w:hAnsiTheme="majorHAnsi" w:cstheme="majorHAnsi"/>
          <w:sz w:val="26"/>
          <w:szCs w:val="26"/>
        </w:rPr>
        <w:t xml:space="preserve"> dự án này tới </w:t>
      </w:r>
      <w:proofErr w:type="spellStart"/>
      <w:r w:rsidRPr="004D3979">
        <w:rPr>
          <w:rFonts w:asciiTheme="majorHAnsi" w:hAnsiTheme="majorHAnsi" w:cstheme="majorHAnsi"/>
          <w:sz w:val="26"/>
          <w:szCs w:val="26"/>
        </w:rPr>
        <w:t>hiệu</w:t>
      </w:r>
      <w:proofErr w:type="spellEnd"/>
      <w:r w:rsidRPr="004D3979">
        <w:rPr>
          <w:rFonts w:asciiTheme="majorHAnsi" w:hAnsiTheme="majorHAnsi" w:cstheme="majorHAnsi"/>
          <w:sz w:val="26"/>
          <w:szCs w:val="26"/>
        </w:rPr>
        <w:t xml:space="preserve"> quả </w:t>
      </w:r>
      <w:proofErr w:type="spellStart"/>
      <w:r w:rsidRPr="004D3979">
        <w:rPr>
          <w:rFonts w:asciiTheme="majorHAnsi" w:hAnsiTheme="majorHAnsi" w:cstheme="majorHAnsi"/>
          <w:sz w:val="26"/>
          <w:szCs w:val="26"/>
        </w:rPr>
        <w:t>hoạt</w:t>
      </w:r>
      <w:proofErr w:type="spellEnd"/>
      <w:r w:rsidRPr="004D3979">
        <w:rPr>
          <w:rFonts w:asciiTheme="majorHAnsi" w:hAnsiTheme="majorHAnsi" w:cstheme="majorHAnsi"/>
          <w:sz w:val="26"/>
          <w:szCs w:val="26"/>
        </w:rPr>
        <w:t xml:space="preserve"> động và hình ảnh của Công ty.</w:t>
      </w:r>
    </w:p>
    <w:p w14:paraId="4AE5C41E" w14:textId="77777777" w:rsidR="006F475F" w:rsidRPr="004D3979" w:rsidRDefault="003552E4" w:rsidP="004D3979">
      <w:pPr>
        <w:pStyle w:val="ListParagraph"/>
        <w:widowControl w:val="0"/>
        <w:numPr>
          <w:ilvl w:val="1"/>
          <w:numId w:val="11"/>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Phát triển </w:t>
      </w:r>
      <w:proofErr w:type="spellStart"/>
      <w:r w:rsidRPr="004D3979">
        <w:rPr>
          <w:rFonts w:asciiTheme="majorHAnsi" w:hAnsiTheme="majorHAnsi" w:cstheme="majorHAnsi"/>
          <w:b/>
          <w:sz w:val="26"/>
          <w:szCs w:val="26"/>
          <w:lang w:val="en-US"/>
        </w:rPr>
        <w:t>t</w:t>
      </w:r>
      <w:r w:rsidR="006F475F" w:rsidRPr="004D3979">
        <w:rPr>
          <w:rFonts w:asciiTheme="majorHAnsi" w:hAnsiTheme="majorHAnsi" w:cstheme="majorHAnsi"/>
          <w:b/>
          <w:sz w:val="26"/>
          <w:szCs w:val="26"/>
          <w:lang w:val="en-US"/>
        </w:rPr>
        <w:t>hị</w:t>
      </w:r>
      <w:proofErr w:type="spellEnd"/>
      <w:r w:rsidR="006F475F" w:rsidRPr="004D3979">
        <w:rPr>
          <w:rFonts w:asciiTheme="majorHAnsi" w:hAnsiTheme="majorHAnsi" w:cstheme="majorHAnsi"/>
          <w:b/>
          <w:sz w:val="26"/>
          <w:szCs w:val="26"/>
          <w:lang w:val="en-US"/>
        </w:rPr>
        <w:t xml:space="preserve"> </w:t>
      </w:r>
      <w:proofErr w:type="spellStart"/>
      <w:r w:rsidR="006F475F" w:rsidRPr="004D3979">
        <w:rPr>
          <w:rFonts w:asciiTheme="majorHAnsi" w:hAnsiTheme="majorHAnsi" w:cstheme="majorHAnsi"/>
          <w:b/>
          <w:sz w:val="26"/>
          <w:szCs w:val="26"/>
          <w:lang w:val="en-US"/>
        </w:rPr>
        <w:t>trường</w:t>
      </w:r>
      <w:proofErr w:type="spellEnd"/>
      <w:r w:rsidR="006F475F" w:rsidRPr="004D3979">
        <w:rPr>
          <w:rFonts w:asciiTheme="majorHAnsi" w:hAnsiTheme="majorHAnsi" w:cstheme="majorHAnsi"/>
          <w:b/>
          <w:sz w:val="26"/>
          <w:szCs w:val="26"/>
          <w:lang w:val="en-US"/>
        </w:rPr>
        <w:t xml:space="preserve"> </w:t>
      </w:r>
    </w:p>
    <w:p w14:paraId="6BA19FEB" w14:textId="68BE52E9" w:rsidR="0080342E" w:rsidRPr="004D3979" w:rsidRDefault="00012EAC" w:rsidP="004D3979">
      <w:pPr>
        <w:widowControl w:val="0"/>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rPr>
        <w:t xml:space="preserve">Doanh </w:t>
      </w:r>
      <w:r w:rsidR="00FA2CC9" w:rsidRPr="004D3979">
        <w:rPr>
          <w:rFonts w:asciiTheme="majorHAnsi" w:hAnsiTheme="majorHAnsi" w:cstheme="majorHAnsi"/>
          <w:sz w:val="26"/>
          <w:szCs w:val="26"/>
          <w:lang w:val="vi-VN"/>
        </w:rPr>
        <w:t xml:space="preserve">thu </w:t>
      </w:r>
      <w:proofErr w:type="spellStart"/>
      <w:r w:rsidR="00FA2CC9" w:rsidRPr="004D3979">
        <w:rPr>
          <w:rFonts w:asciiTheme="majorHAnsi" w:hAnsiTheme="majorHAnsi" w:cstheme="majorHAnsi"/>
          <w:sz w:val="26"/>
          <w:szCs w:val="26"/>
          <w:lang w:val="vi-VN"/>
        </w:rPr>
        <w:t>của</w:t>
      </w:r>
      <w:proofErr w:type="spellEnd"/>
      <w:r w:rsidR="00FA2CC9" w:rsidRPr="004D3979">
        <w:rPr>
          <w:rFonts w:asciiTheme="majorHAnsi" w:hAnsiTheme="majorHAnsi" w:cstheme="majorHAnsi"/>
          <w:sz w:val="26"/>
          <w:szCs w:val="26"/>
          <w:lang w:val="vi-VN"/>
        </w:rPr>
        <w:t xml:space="preserve"> </w:t>
      </w:r>
      <w:proofErr w:type="spellStart"/>
      <w:r w:rsidR="00624CAD">
        <w:rPr>
          <w:rFonts w:asciiTheme="majorHAnsi" w:hAnsiTheme="majorHAnsi" w:cstheme="majorHAnsi"/>
          <w:sz w:val="26"/>
          <w:szCs w:val="26"/>
          <w:lang w:val="vi-VN"/>
        </w:rPr>
        <w:t>HiPT</w:t>
      </w:r>
      <w:proofErr w:type="spellEnd"/>
      <w:r w:rsidR="00FA2CC9"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các</w:t>
      </w:r>
      <w:proofErr w:type="spellEnd"/>
      <w:r w:rsidR="0080342E" w:rsidRPr="004D3979">
        <w:rPr>
          <w:rFonts w:asciiTheme="majorHAnsi" w:hAnsiTheme="majorHAnsi" w:cstheme="majorHAnsi"/>
          <w:sz w:val="26"/>
          <w:szCs w:val="26"/>
          <w:lang w:val="vi-VN"/>
        </w:rPr>
        <w:t xml:space="preserve"> năm </w:t>
      </w:r>
      <w:proofErr w:type="spellStart"/>
      <w:r w:rsidR="0080342E" w:rsidRPr="004D3979">
        <w:rPr>
          <w:rFonts w:asciiTheme="majorHAnsi" w:hAnsiTheme="majorHAnsi" w:cstheme="majorHAnsi"/>
          <w:sz w:val="26"/>
          <w:szCs w:val="26"/>
          <w:lang w:val="vi-VN"/>
        </w:rPr>
        <w:t>gần</w:t>
      </w:r>
      <w:proofErr w:type="spellEnd"/>
      <w:r w:rsidR="0080342E" w:rsidRPr="004D3979">
        <w:rPr>
          <w:rFonts w:asciiTheme="majorHAnsi" w:hAnsiTheme="majorHAnsi" w:cstheme="majorHAnsi"/>
          <w:sz w:val="26"/>
          <w:szCs w:val="26"/>
          <w:lang w:val="vi-VN"/>
        </w:rPr>
        <w:t xml:space="preserve"> đây </w:t>
      </w:r>
      <w:proofErr w:type="spellStart"/>
      <w:r w:rsidR="00FA2CC9" w:rsidRPr="004D3979">
        <w:rPr>
          <w:rFonts w:asciiTheme="majorHAnsi" w:hAnsiTheme="majorHAnsi" w:cstheme="majorHAnsi"/>
          <w:sz w:val="26"/>
          <w:szCs w:val="26"/>
          <w:lang w:val="vi-VN"/>
        </w:rPr>
        <w:t>vẫn</w:t>
      </w:r>
      <w:proofErr w:type="spellEnd"/>
      <w:r w:rsidR="00FA2CC9" w:rsidRPr="004D3979">
        <w:rPr>
          <w:rFonts w:asciiTheme="majorHAnsi" w:hAnsiTheme="majorHAnsi" w:cstheme="majorHAnsi"/>
          <w:sz w:val="26"/>
          <w:szCs w:val="26"/>
          <w:lang w:val="vi-VN"/>
        </w:rPr>
        <w:t xml:space="preserve"> đang </w:t>
      </w:r>
      <w:proofErr w:type="spellStart"/>
      <w:r w:rsidR="00FA2CC9" w:rsidRPr="004D3979">
        <w:rPr>
          <w:rFonts w:asciiTheme="majorHAnsi" w:hAnsiTheme="majorHAnsi" w:cstheme="majorHAnsi"/>
          <w:sz w:val="26"/>
          <w:szCs w:val="26"/>
          <w:lang w:val="vi-VN"/>
        </w:rPr>
        <w:t>dựa</w:t>
      </w:r>
      <w:proofErr w:type="spellEnd"/>
      <w:r w:rsidR="00FA2CC9"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nhiều</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vào</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một</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số</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khách</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hàng</w:t>
      </w:r>
      <w:proofErr w:type="spellEnd"/>
      <w:r w:rsidR="0080342E" w:rsidRPr="004D3979">
        <w:rPr>
          <w:rFonts w:asciiTheme="majorHAnsi" w:hAnsiTheme="majorHAnsi" w:cstheme="majorHAnsi"/>
          <w:sz w:val="26"/>
          <w:szCs w:val="26"/>
          <w:lang w:val="vi-VN"/>
        </w:rPr>
        <w:t xml:space="preserve"> quen </w:t>
      </w:r>
      <w:proofErr w:type="spellStart"/>
      <w:r w:rsidR="0080342E" w:rsidRPr="004D3979">
        <w:rPr>
          <w:rFonts w:asciiTheme="majorHAnsi" w:hAnsiTheme="majorHAnsi" w:cstheme="majorHAnsi"/>
          <w:sz w:val="26"/>
          <w:szCs w:val="26"/>
          <w:lang w:val="vi-VN"/>
        </w:rPr>
        <w:t>thuộc</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tại</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những</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thị</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trường</w:t>
      </w:r>
      <w:proofErr w:type="spellEnd"/>
      <w:r w:rsidR="0080342E" w:rsidRPr="004D3979">
        <w:rPr>
          <w:rFonts w:asciiTheme="majorHAnsi" w:hAnsiTheme="majorHAnsi" w:cstheme="majorHAnsi"/>
          <w:sz w:val="26"/>
          <w:szCs w:val="26"/>
          <w:lang w:val="vi-VN"/>
        </w:rPr>
        <w:t xml:space="preserve"> </w:t>
      </w:r>
      <w:proofErr w:type="spellStart"/>
      <w:r w:rsidR="0080342E" w:rsidRPr="004D3979">
        <w:rPr>
          <w:rFonts w:asciiTheme="majorHAnsi" w:hAnsiTheme="majorHAnsi" w:cstheme="majorHAnsi"/>
          <w:sz w:val="26"/>
          <w:szCs w:val="26"/>
          <w:lang w:val="vi-VN"/>
        </w:rPr>
        <w:t>truyền</w:t>
      </w:r>
      <w:proofErr w:type="spellEnd"/>
      <w:r w:rsidR="0080342E" w:rsidRPr="004D3979">
        <w:rPr>
          <w:rFonts w:asciiTheme="majorHAnsi" w:hAnsiTheme="majorHAnsi" w:cstheme="majorHAnsi"/>
          <w:sz w:val="26"/>
          <w:szCs w:val="26"/>
          <w:lang w:val="vi-VN"/>
        </w:rPr>
        <w:t xml:space="preserve"> thống. Tình trạng này tạo ra một rủi ro lớn cho </w:t>
      </w:r>
      <w:r w:rsidR="00624CAD">
        <w:rPr>
          <w:rFonts w:asciiTheme="majorHAnsi" w:hAnsiTheme="majorHAnsi" w:cstheme="majorHAnsi"/>
          <w:sz w:val="26"/>
          <w:szCs w:val="26"/>
          <w:lang w:val="vi-VN"/>
        </w:rPr>
        <w:t>HiPT</w:t>
      </w:r>
      <w:r w:rsidR="0080342E" w:rsidRPr="004D3979">
        <w:rPr>
          <w:rFonts w:asciiTheme="majorHAnsi" w:hAnsiTheme="majorHAnsi" w:cstheme="majorHAnsi"/>
          <w:sz w:val="26"/>
          <w:szCs w:val="26"/>
          <w:lang w:val="vi-VN"/>
        </w:rPr>
        <w:t xml:space="preserve"> trong trường hợp dự án của những đối tác này bị ngưng, chậm thực hiện.</w:t>
      </w:r>
    </w:p>
    <w:p w14:paraId="3280DF3A" w14:textId="77777777" w:rsidR="00B05454" w:rsidRPr="004D3979" w:rsidRDefault="00B05454"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Bên </w:t>
      </w:r>
      <w:proofErr w:type="spellStart"/>
      <w:r w:rsidRPr="004D3979">
        <w:rPr>
          <w:rFonts w:asciiTheme="majorHAnsi" w:hAnsiTheme="majorHAnsi" w:cstheme="majorHAnsi"/>
          <w:sz w:val="26"/>
          <w:szCs w:val="26"/>
        </w:rPr>
        <w:t>cạnh</w:t>
      </w:r>
      <w:proofErr w:type="spellEnd"/>
      <w:r w:rsidRPr="004D3979">
        <w:rPr>
          <w:rFonts w:asciiTheme="majorHAnsi" w:hAnsiTheme="majorHAnsi" w:cstheme="majorHAnsi"/>
          <w:sz w:val="26"/>
          <w:szCs w:val="26"/>
        </w:rPr>
        <w:t xml:space="preserve"> đó, </w:t>
      </w:r>
      <w:proofErr w:type="spellStart"/>
      <w:r w:rsidRPr="004D3979">
        <w:rPr>
          <w:rFonts w:asciiTheme="majorHAnsi" w:hAnsiTheme="majorHAnsi" w:cstheme="majorHAnsi"/>
          <w:sz w:val="26"/>
          <w:szCs w:val="26"/>
        </w:rPr>
        <w:t>sức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cạnh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tranh</w:t>
      </w:r>
      <w:proofErr w:type="spellEnd"/>
      <w:r w:rsidRPr="004D3979">
        <w:rPr>
          <w:rFonts w:asciiTheme="majorHAnsi" w:hAnsiTheme="majorHAnsi" w:cstheme="majorHAnsi"/>
          <w:sz w:val="26"/>
          <w:szCs w:val="26"/>
        </w:rPr>
        <w:t xml:space="preserve"> của </w:t>
      </w:r>
      <w:proofErr w:type="spellStart"/>
      <w:r w:rsidRPr="004D3979">
        <w:rPr>
          <w:rFonts w:asciiTheme="majorHAnsi" w:hAnsiTheme="majorHAnsi" w:cstheme="majorHAnsi"/>
          <w:sz w:val="26"/>
          <w:szCs w:val="26"/>
        </w:rPr>
        <w:t>thị</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trường</w:t>
      </w:r>
      <w:proofErr w:type="spellEnd"/>
      <w:r w:rsidRPr="004D3979">
        <w:rPr>
          <w:rFonts w:asciiTheme="majorHAnsi" w:hAnsiTheme="majorHAnsi" w:cstheme="majorHAnsi"/>
          <w:sz w:val="26"/>
          <w:szCs w:val="26"/>
        </w:rPr>
        <w:t xml:space="preserve"> công </w:t>
      </w:r>
      <w:proofErr w:type="spellStart"/>
      <w:r w:rsidRPr="004D3979">
        <w:rPr>
          <w:rFonts w:asciiTheme="majorHAnsi" w:hAnsiTheme="majorHAnsi" w:cstheme="majorHAnsi"/>
          <w:sz w:val="26"/>
          <w:szCs w:val="26"/>
        </w:rPr>
        <w:t>nghệ</w:t>
      </w:r>
      <w:proofErr w:type="spellEnd"/>
      <w:r w:rsidRPr="004D3979">
        <w:rPr>
          <w:rFonts w:asciiTheme="majorHAnsi" w:hAnsiTheme="majorHAnsi" w:cstheme="majorHAnsi"/>
          <w:sz w:val="26"/>
          <w:szCs w:val="26"/>
        </w:rPr>
        <w:t xml:space="preserve"> thông tin ngày </w:t>
      </w:r>
      <w:proofErr w:type="spellStart"/>
      <w:r w:rsidRPr="004D3979">
        <w:rPr>
          <w:rFonts w:asciiTheme="majorHAnsi" w:hAnsiTheme="majorHAnsi" w:cstheme="majorHAnsi"/>
          <w:sz w:val="26"/>
          <w:szCs w:val="26"/>
        </w:rPr>
        <w:t>càng</w:t>
      </w:r>
      <w:proofErr w:type="spellEnd"/>
      <w:r w:rsidRPr="004D3979">
        <w:rPr>
          <w:rFonts w:asciiTheme="majorHAnsi" w:hAnsiTheme="majorHAnsi" w:cstheme="majorHAnsi"/>
          <w:sz w:val="26"/>
          <w:szCs w:val="26"/>
        </w:rPr>
        <w:t xml:space="preserve"> gia tăng khi ngày </w:t>
      </w:r>
      <w:proofErr w:type="spellStart"/>
      <w:r w:rsidRPr="004D3979">
        <w:rPr>
          <w:rFonts w:asciiTheme="majorHAnsi" w:hAnsiTheme="majorHAnsi" w:cstheme="majorHAnsi"/>
          <w:sz w:val="26"/>
          <w:szCs w:val="26"/>
        </w:rPr>
        <w:t>càng</w:t>
      </w:r>
      <w:proofErr w:type="spellEnd"/>
      <w:r w:rsidRPr="004D3979">
        <w:rPr>
          <w:rFonts w:asciiTheme="majorHAnsi" w:hAnsiTheme="majorHAnsi" w:cstheme="majorHAnsi"/>
          <w:sz w:val="26"/>
          <w:szCs w:val="26"/>
        </w:rPr>
        <w:t xml:space="preserve"> có nhiều công ty trong và ngoài </w:t>
      </w:r>
      <w:proofErr w:type="spellStart"/>
      <w:r w:rsidRPr="004D3979">
        <w:rPr>
          <w:rFonts w:asciiTheme="majorHAnsi" w:hAnsiTheme="majorHAnsi" w:cstheme="majorHAnsi"/>
          <w:sz w:val="26"/>
          <w:szCs w:val="26"/>
        </w:rPr>
        <w:t>nước</w:t>
      </w:r>
      <w:proofErr w:type="spellEnd"/>
      <w:r w:rsidRPr="004D3979">
        <w:rPr>
          <w:rFonts w:asciiTheme="majorHAnsi" w:hAnsiTheme="majorHAnsi" w:cstheme="majorHAnsi"/>
          <w:sz w:val="26"/>
          <w:szCs w:val="26"/>
        </w:rPr>
        <w:t xml:space="preserve"> tham gia vào </w:t>
      </w:r>
      <w:proofErr w:type="spellStart"/>
      <w:r w:rsidRPr="004D3979">
        <w:rPr>
          <w:rFonts w:asciiTheme="majorHAnsi" w:hAnsiTheme="majorHAnsi" w:cstheme="majorHAnsi"/>
          <w:sz w:val="26"/>
          <w:szCs w:val="26"/>
        </w:rPr>
        <w:t>thị</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trường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khiến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cho</w:t>
      </w:r>
      <w:proofErr w:type="spellEnd"/>
      <w:r w:rsidRPr="004D3979">
        <w:rPr>
          <w:rFonts w:asciiTheme="majorHAnsi" w:hAnsiTheme="majorHAnsi" w:cstheme="majorHAnsi"/>
          <w:sz w:val="26"/>
          <w:szCs w:val="26"/>
        </w:rPr>
        <w:t xml:space="preserve"> việc </w:t>
      </w:r>
      <w:r w:rsidRPr="004D3979">
        <w:rPr>
          <w:rFonts w:asciiTheme="majorHAnsi" w:hAnsiTheme="majorHAnsi" w:cstheme="majorHAnsi"/>
          <w:sz w:val="26"/>
          <w:szCs w:val="26"/>
          <w:lang w:val="vi-VN"/>
        </w:rPr>
        <w:t>mở rộng đối tượng khách hàng, đặc biệt là khách hàng lớn, trong lĩnh vực tích hợp hệ thống CNTT ngày càng khó khăn</w:t>
      </w:r>
      <w:r w:rsidRPr="004D3979">
        <w:rPr>
          <w:rFonts w:asciiTheme="majorHAnsi" w:hAnsiTheme="majorHAnsi" w:cstheme="majorHAnsi"/>
          <w:sz w:val="26"/>
          <w:szCs w:val="26"/>
        </w:rPr>
        <w:t>.</w:t>
      </w:r>
    </w:p>
    <w:p w14:paraId="15007A6E" w14:textId="41394DEA" w:rsidR="003552E4" w:rsidRPr="004D3979" w:rsidRDefault="00B05454" w:rsidP="004D3979">
      <w:pPr>
        <w:spacing w:after="120" w:line="276" w:lineRule="auto"/>
        <w:ind w:firstLine="567"/>
        <w:jc w:val="both"/>
        <w:rPr>
          <w:rFonts w:asciiTheme="majorHAnsi" w:hAnsiTheme="majorHAnsi" w:cstheme="majorHAnsi"/>
          <w:sz w:val="26"/>
          <w:szCs w:val="26"/>
        </w:rPr>
      </w:pPr>
      <w:proofErr w:type="spellStart"/>
      <w:r w:rsidRPr="004D3979">
        <w:rPr>
          <w:rFonts w:asciiTheme="majorHAnsi" w:hAnsiTheme="majorHAnsi" w:cstheme="majorHAnsi"/>
          <w:sz w:val="26"/>
          <w:szCs w:val="26"/>
        </w:rPr>
        <w:t>Nhằm</w:t>
      </w:r>
      <w:proofErr w:type="spellEnd"/>
      <w:r w:rsidRPr="004D3979">
        <w:rPr>
          <w:rFonts w:asciiTheme="majorHAnsi" w:hAnsiTheme="majorHAnsi" w:cstheme="majorHAnsi"/>
          <w:sz w:val="26"/>
          <w:szCs w:val="26"/>
        </w:rPr>
        <w:t xml:space="preserve"> tăng </w:t>
      </w:r>
      <w:proofErr w:type="spellStart"/>
      <w:r w:rsidRPr="004D3979">
        <w:rPr>
          <w:rFonts w:asciiTheme="majorHAnsi" w:hAnsiTheme="majorHAnsi" w:cstheme="majorHAnsi"/>
          <w:sz w:val="26"/>
          <w:szCs w:val="26"/>
        </w:rPr>
        <w:t>cường</w:t>
      </w:r>
      <w:proofErr w:type="spellEnd"/>
      <w:r w:rsidRPr="004D3979">
        <w:rPr>
          <w:rFonts w:asciiTheme="majorHAnsi" w:hAnsiTheme="majorHAnsi" w:cstheme="majorHAnsi"/>
          <w:sz w:val="26"/>
          <w:szCs w:val="26"/>
        </w:rPr>
        <w:t xml:space="preserve"> quy </w:t>
      </w:r>
      <w:proofErr w:type="spellStart"/>
      <w:r w:rsidRPr="004D3979">
        <w:rPr>
          <w:rFonts w:asciiTheme="majorHAnsi" w:hAnsiTheme="majorHAnsi" w:cstheme="majorHAnsi"/>
          <w:sz w:val="26"/>
          <w:szCs w:val="26"/>
        </w:rPr>
        <w:t>mô</w:t>
      </w:r>
      <w:proofErr w:type="spellEnd"/>
      <w:r w:rsidRPr="004D3979">
        <w:rPr>
          <w:rFonts w:asciiTheme="majorHAnsi" w:hAnsiTheme="majorHAnsi" w:cstheme="majorHAnsi"/>
          <w:sz w:val="26"/>
          <w:szCs w:val="26"/>
        </w:rPr>
        <w:t xml:space="preserve"> kinh doanh, </w:t>
      </w:r>
      <w:r w:rsidR="006F1C8C">
        <w:rPr>
          <w:rFonts w:asciiTheme="majorHAnsi" w:hAnsiTheme="majorHAnsi" w:cstheme="majorHAnsi"/>
          <w:sz w:val="26"/>
          <w:szCs w:val="26"/>
        </w:rPr>
        <w:t xml:space="preserve">bên </w:t>
      </w:r>
      <w:proofErr w:type="spellStart"/>
      <w:r w:rsidR="006F1C8C">
        <w:rPr>
          <w:rFonts w:asciiTheme="majorHAnsi" w:hAnsiTheme="majorHAnsi" w:cstheme="majorHAnsi"/>
          <w:sz w:val="26"/>
          <w:szCs w:val="26"/>
        </w:rPr>
        <w:t>cạnh</w:t>
      </w:r>
      <w:proofErr w:type="spellEnd"/>
      <w:r w:rsidR="006F1C8C">
        <w:rPr>
          <w:rFonts w:asciiTheme="majorHAnsi" w:hAnsiTheme="majorHAnsi" w:cstheme="majorHAnsi"/>
          <w:sz w:val="26"/>
          <w:szCs w:val="26"/>
        </w:rPr>
        <w:t xml:space="preserve"> </w:t>
      </w:r>
      <w:proofErr w:type="spellStart"/>
      <w:r w:rsidR="00CF754C">
        <w:rPr>
          <w:rFonts w:asciiTheme="majorHAnsi" w:hAnsiTheme="majorHAnsi" w:cstheme="majorHAnsi"/>
          <w:sz w:val="26"/>
          <w:szCs w:val="26"/>
        </w:rPr>
        <w:t>nỗ</w:t>
      </w:r>
      <w:proofErr w:type="spellEnd"/>
      <w:r w:rsidR="00CF754C">
        <w:rPr>
          <w:rFonts w:asciiTheme="majorHAnsi" w:hAnsiTheme="majorHAnsi" w:cstheme="majorHAnsi"/>
          <w:sz w:val="26"/>
          <w:szCs w:val="26"/>
        </w:rPr>
        <w:t xml:space="preserve"> lực </w:t>
      </w:r>
      <w:proofErr w:type="spellStart"/>
      <w:r w:rsidR="006F1C8C">
        <w:rPr>
          <w:rFonts w:asciiTheme="majorHAnsi" w:hAnsiTheme="majorHAnsi" w:cstheme="majorHAnsi"/>
          <w:sz w:val="26"/>
          <w:szCs w:val="26"/>
        </w:rPr>
        <w:t>tiếp</w:t>
      </w:r>
      <w:proofErr w:type="spellEnd"/>
      <w:r w:rsidR="006F1C8C">
        <w:rPr>
          <w:rFonts w:asciiTheme="majorHAnsi" w:hAnsiTheme="majorHAnsi" w:cstheme="majorHAnsi"/>
          <w:sz w:val="26"/>
          <w:szCs w:val="26"/>
        </w:rPr>
        <w:t xml:space="preserve"> </w:t>
      </w:r>
      <w:proofErr w:type="spellStart"/>
      <w:r w:rsidR="006F1C8C">
        <w:rPr>
          <w:rFonts w:asciiTheme="majorHAnsi" w:hAnsiTheme="majorHAnsi" w:cstheme="majorHAnsi"/>
          <w:sz w:val="26"/>
          <w:szCs w:val="26"/>
        </w:rPr>
        <w:t>tục</w:t>
      </w:r>
      <w:proofErr w:type="spellEnd"/>
      <w:r w:rsidRPr="004D3979">
        <w:rPr>
          <w:rFonts w:asciiTheme="majorHAnsi" w:hAnsiTheme="majorHAnsi" w:cstheme="majorHAnsi"/>
          <w:sz w:val="26"/>
          <w:szCs w:val="26"/>
        </w:rPr>
        <w:t xml:space="preserve"> phát triển khách hàng mới, ban </w:t>
      </w:r>
      <w:proofErr w:type="spellStart"/>
      <w:r w:rsidRPr="004D3979">
        <w:rPr>
          <w:rFonts w:asciiTheme="majorHAnsi" w:hAnsiTheme="majorHAnsi" w:cstheme="majorHAnsi"/>
          <w:sz w:val="26"/>
          <w:szCs w:val="26"/>
        </w:rPr>
        <w:t>điều</w:t>
      </w:r>
      <w:proofErr w:type="spellEnd"/>
      <w:r w:rsidRPr="004D3979">
        <w:rPr>
          <w:rFonts w:asciiTheme="majorHAnsi" w:hAnsiTheme="majorHAnsi" w:cstheme="majorHAnsi"/>
          <w:sz w:val="26"/>
          <w:szCs w:val="26"/>
        </w:rPr>
        <w:t xml:space="preserve"> hành dự kiến gia tăng </w:t>
      </w:r>
      <w:proofErr w:type="spellStart"/>
      <w:r w:rsidRPr="004D3979">
        <w:rPr>
          <w:rFonts w:asciiTheme="majorHAnsi" w:hAnsiTheme="majorHAnsi" w:cstheme="majorHAnsi"/>
          <w:sz w:val="26"/>
          <w:szCs w:val="26"/>
        </w:rPr>
        <w:t>loại</w:t>
      </w:r>
      <w:proofErr w:type="spellEnd"/>
      <w:r w:rsidRPr="004D3979">
        <w:rPr>
          <w:rFonts w:asciiTheme="majorHAnsi" w:hAnsiTheme="majorHAnsi" w:cstheme="majorHAnsi"/>
          <w:sz w:val="26"/>
          <w:szCs w:val="26"/>
        </w:rPr>
        <w:t xml:space="preserve"> hình sản </w:t>
      </w:r>
      <w:proofErr w:type="spellStart"/>
      <w:r w:rsidRPr="004D3979">
        <w:rPr>
          <w:rFonts w:asciiTheme="majorHAnsi" w:hAnsiTheme="majorHAnsi" w:cstheme="majorHAnsi"/>
          <w:sz w:val="26"/>
          <w:szCs w:val="26"/>
        </w:rPr>
        <w:t>phẩm</w:t>
      </w:r>
      <w:proofErr w:type="spellEnd"/>
      <w:r w:rsidRPr="004D3979">
        <w:rPr>
          <w:rFonts w:asciiTheme="majorHAnsi" w:hAnsiTheme="majorHAnsi" w:cstheme="majorHAnsi"/>
          <w:sz w:val="26"/>
          <w:szCs w:val="26"/>
        </w:rPr>
        <w:t xml:space="preserve">/dịch vụ của Công ty để khai </w:t>
      </w:r>
      <w:proofErr w:type="spellStart"/>
      <w:r w:rsidRPr="004D3979">
        <w:rPr>
          <w:rFonts w:asciiTheme="majorHAnsi" w:hAnsiTheme="majorHAnsi" w:cstheme="majorHAnsi"/>
          <w:sz w:val="26"/>
          <w:szCs w:val="26"/>
        </w:rPr>
        <w:t>thác</w:t>
      </w:r>
      <w:proofErr w:type="spellEnd"/>
      <w:r w:rsidRPr="004D3979">
        <w:rPr>
          <w:rFonts w:asciiTheme="majorHAnsi" w:hAnsiTheme="majorHAnsi" w:cstheme="majorHAnsi"/>
          <w:sz w:val="26"/>
          <w:szCs w:val="26"/>
        </w:rPr>
        <w:t xml:space="preserve"> tối </w:t>
      </w:r>
      <w:proofErr w:type="spellStart"/>
      <w:r w:rsidRPr="004D3979">
        <w:rPr>
          <w:rFonts w:asciiTheme="majorHAnsi" w:hAnsiTheme="majorHAnsi" w:cstheme="majorHAnsi"/>
          <w:sz w:val="26"/>
          <w:szCs w:val="26"/>
        </w:rPr>
        <w:t>đa</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nguồn</w:t>
      </w:r>
      <w:proofErr w:type="spellEnd"/>
      <w:r w:rsidRPr="004D3979">
        <w:rPr>
          <w:rFonts w:asciiTheme="majorHAnsi" w:hAnsiTheme="majorHAnsi" w:cstheme="majorHAnsi"/>
          <w:sz w:val="26"/>
          <w:szCs w:val="26"/>
        </w:rPr>
        <w:t xml:space="preserve"> lực của các khách hàng </w:t>
      </w:r>
      <w:proofErr w:type="spellStart"/>
      <w:r w:rsidRPr="004D3979">
        <w:rPr>
          <w:rFonts w:asciiTheme="majorHAnsi" w:hAnsiTheme="majorHAnsi" w:cstheme="majorHAnsi"/>
          <w:sz w:val="26"/>
          <w:szCs w:val="26"/>
        </w:rPr>
        <w:t>hiện</w:t>
      </w:r>
      <w:proofErr w:type="spellEnd"/>
      <w:r w:rsidRPr="004D3979">
        <w:rPr>
          <w:rFonts w:asciiTheme="majorHAnsi" w:hAnsiTheme="majorHAnsi" w:cstheme="majorHAnsi"/>
          <w:sz w:val="26"/>
          <w:szCs w:val="26"/>
        </w:rPr>
        <w:t xml:space="preserve"> có.</w:t>
      </w:r>
    </w:p>
    <w:p w14:paraId="3F335590" w14:textId="3E785047" w:rsidR="00D7323E" w:rsidRPr="004D3979" w:rsidRDefault="00D7323E"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lastRenderedPageBreak/>
        <w:t xml:space="preserve">Ban </w:t>
      </w:r>
      <w:proofErr w:type="spellStart"/>
      <w:r w:rsidRPr="004D3979">
        <w:rPr>
          <w:rFonts w:asciiTheme="majorHAnsi" w:hAnsiTheme="majorHAnsi" w:cstheme="majorHAnsi"/>
          <w:sz w:val="26"/>
          <w:szCs w:val="26"/>
        </w:rPr>
        <w:t>điều</w:t>
      </w:r>
      <w:proofErr w:type="spellEnd"/>
      <w:r w:rsidRPr="004D3979">
        <w:rPr>
          <w:rFonts w:asciiTheme="majorHAnsi" w:hAnsiTheme="majorHAnsi" w:cstheme="majorHAnsi"/>
          <w:sz w:val="26"/>
          <w:szCs w:val="26"/>
        </w:rPr>
        <w:t xml:space="preserve"> hành </w:t>
      </w:r>
      <w:proofErr w:type="spellStart"/>
      <w:r w:rsidRPr="004D3979">
        <w:rPr>
          <w:rFonts w:asciiTheme="majorHAnsi" w:hAnsiTheme="majorHAnsi" w:cstheme="majorHAnsi"/>
          <w:sz w:val="26"/>
          <w:szCs w:val="26"/>
        </w:rPr>
        <w:t>tiếp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tục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tích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cực</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nghiên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cứu</w:t>
      </w:r>
      <w:proofErr w:type="spellEnd"/>
      <w:r w:rsidRPr="004D3979">
        <w:rPr>
          <w:rFonts w:asciiTheme="majorHAnsi" w:hAnsiTheme="majorHAnsi" w:cstheme="majorHAnsi"/>
          <w:sz w:val="26"/>
          <w:szCs w:val="26"/>
        </w:rPr>
        <w:t xml:space="preserve"> các định </w:t>
      </w:r>
      <w:proofErr w:type="spellStart"/>
      <w:r w:rsidRPr="004D3979">
        <w:rPr>
          <w:rFonts w:asciiTheme="majorHAnsi" w:hAnsiTheme="majorHAnsi" w:cstheme="majorHAnsi"/>
          <w:sz w:val="26"/>
          <w:szCs w:val="26"/>
        </w:rPr>
        <w:t>hướng</w:t>
      </w:r>
      <w:proofErr w:type="spellEnd"/>
      <w:r w:rsidRPr="004D3979">
        <w:rPr>
          <w:rFonts w:asciiTheme="majorHAnsi" w:hAnsiTheme="majorHAnsi" w:cstheme="majorHAnsi"/>
          <w:sz w:val="26"/>
          <w:szCs w:val="26"/>
        </w:rPr>
        <w:t xml:space="preserve"> kinh doanh mới để Công ty tạo được một </w:t>
      </w:r>
      <w:proofErr w:type="spellStart"/>
      <w:r w:rsidRPr="004D3979">
        <w:rPr>
          <w:rFonts w:asciiTheme="majorHAnsi" w:hAnsiTheme="majorHAnsi" w:cstheme="majorHAnsi"/>
          <w:sz w:val="26"/>
          <w:szCs w:val="26"/>
        </w:rPr>
        <w:t>chân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kiềng</w:t>
      </w:r>
      <w:proofErr w:type="spellEnd"/>
      <w:r w:rsidRPr="004D3979">
        <w:rPr>
          <w:rFonts w:asciiTheme="majorHAnsi" w:hAnsiTheme="majorHAnsi" w:cstheme="majorHAnsi"/>
          <w:sz w:val="26"/>
          <w:szCs w:val="26"/>
        </w:rPr>
        <w:t xml:space="preserve"> thứ </w:t>
      </w:r>
      <w:proofErr w:type="spellStart"/>
      <w:r w:rsidRPr="004D3979">
        <w:rPr>
          <w:rFonts w:asciiTheme="majorHAnsi" w:hAnsiTheme="majorHAnsi" w:cstheme="majorHAnsi"/>
          <w:sz w:val="26"/>
          <w:szCs w:val="26"/>
        </w:rPr>
        <w:t>hai</w:t>
      </w:r>
      <w:proofErr w:type="spellEnd"/>
      <w:r w:rsidRPr="004D3979">
        <w:rPr>
          <w:rFonts w:asciiTheme="majorHAnsi" w:hAnsiTheme="majorHAnsi" w:cstheme="majorHAnsi"/>
          <w:sz w:val="26"/>
          <w:szCs w:val="26"/>
        </w:rPr>
        <w:t xml:space="preserve">, gia tăng </w:t>
      </w:r>
      <w:proofErr w:type="spellStart"/>
      <w:r w:rsidRPr="004D3979">
        <w:rPr>
          <w:rFonts w:asciiTheme="majorHAnsi" w:hAnsiTheme="majorHAnsi" w:cstheme="majorHAnsi"/>
          <w:sz w:val="26"/>
          <w:szCs w:val="26"/>
        </w:rPr>
        <w:t>hiệu</w:t>
      </w:r>
      <w:proofErr w:type="spellEnd"/>
      <w:r w:rsidRPr="004D3979">
        <w:rPr>
          <w:rFonts w:asciiTheme="majorHAnsi" w:hAnsiTheme="majorHAnsi" w:cstheme="majorHAnsi"/>
          <w:sz w:val="26"/>
          <w:szCs w:val="26"/>
        </w:rPr>
        <w:t xml:space="preserve"> quả trong kinh doanh. Một số định </w:t>
      </w:r>
      <w:proofErr w:type="spellStart"/>
      <w:r w:rsidRPr="004D3979">
        <w:rPr>
          <w:rFonts w:asciiTheme="majorHAnsi" w:hAnsiTheme="majorHAnsi" w:cstheme="majorHAnsi"/>
          <w:sz w:val="26"/>
          <w:szCs w:val="26"/>
        </w:rPr>
        <w:t>hướng</w:t>
      </w:r>
      <w:proofErr w:type="spellEnd"/>
      <w:r w:rsidRPr="004D3979">
        <w:rPr>
          <w:rFonts w:asciiTheme="majorHAnsi" w:hAnsiTheme="majorHAnsi" w:cstheme="majorHAnsi"/>
          <w:sz w:val="26"/>
          <w:szCs w:val="26"/>
        </w:rPr>
        <w:t xml:space="preserve"> mới đã được </w:t>
      </w:r>
      <w:proofErr w:type="spellStart"/>
      <w:r w:rsidRPr="004D3979">
        <w:rPr>
          <w:rFonts w:asciiTheme="majorHAnsi" w:hAnsiTheme="majorHAnsi" w:cstheme="majorHAnsi"/>
          <w:sz w:val="26"/>
          <w:szCs w:val="26"/>
        </w:rPr>
        <w:t>thiết</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lập</w:t>
      </w:r>
      <w:proofErr w:type="spellEnd"/>
      <w:r w:rsidRPr="004D3979">
        <w:rPr>
          <w:rFonts w:asciiTheme="majorHAnsi" w:hAnsiTheme="majorHAnsi" w:cstheme="majorHAnsi"/>
          <w:sz w:val="26"/>
          <w:szCs w:val="26"/>
        </w:rPr>
        <w:t xml:space="preserve"> thông qua liên kết với các </w:t>
      </w:r>
      <w:proofErr w:type="spellStart"/>
      <w:r w:rsidRPr="004D3979">
        <w:rPr>
          <w:rFonts w:asciiTheme="majorHAnsi" w:hAnsiTheme="majorHAnsi" w:cstheme="majorHAnsi"/>
          <w:sz w:val="26"/>
          <w:szCs w:val="26"/>
        </w:rPr>
        <w:t>đối</w:t>
      </w:r>
      <w:proofErr w:type="spellEnd"/>
      <w:r w:rsidRPr="004D3979">
        <w:rPr>
          <w:rFonts w:asciiTheme="majorHAnsi" w:hAnsiTheme="majorHAnsi" w:cstheme="majorHAnsi"/>
          <w:sz w:val="26"/>
          <w:szCs w:val="26"/>
        </w:rPr>
        <w:t xml:space="preserve"> tác trong và ngoài </w:t>
      </w:r>
      <w:proofErr w:type="spellStart"/>
      <w:r w:rsidRPr="004D3979">
        <w:rPr>
          <w:rFonts w:asciiTheme="majorHAnsi" w:hAnsiTheme="majorHAnsi" w:cstheme="majorHAnsi"/>
          <w:sz w:val="26"/>
          <w:szCs w:val="26"/>
        </w:rPr>
        <w:t>nước</w:t>
      </w:r>
      <w:proofErr w:type="spellEnd"/>
      <w:r w:rsidR="00B35C83">
        <w:rPr>
          <w:rFonts w:asciiTheme="majorHAnsi" w:hAnsiTheme="majorHAnsi" w:cstheme="majorHAnsi"/>
          <w:sz w:val="26"/>
          <w:szCs w:val="26"/>
        </w:rPr>
        <w:t>.</w:t>
      </w:r>
    </w:p>
    <w:p w14:paraId="4E6596F1" w14:textId="77777777" w:rsidR="00585E7C" w:rsidRPr="004D3979" w:rsidRDefault="00585E7C" w:rsidP="004D3979">
      <w:pPr>
        <w:pStyle w:val="ListParagraph"/>
        <w:numPr>
          <w:ilvl w:val="1"/>
          <w:numId w:val="11"/>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Quan hệ </w:t>
      </w:r>
      <w:proofErr w:type="spellStart"/>
      <w:r w:rsidRPr="004D3979">
        <w:rPr>
          <w:rFonts w:asciiTheme="majorHAnsi" w:hAnsiTheme="majorHAnsi" w:cstheme="majorHAnsi"/>
          <w:b/>
          <w:sz w:val="26"/>
          <w:szCs w:val="26"/>
          <w:lang w:val="en-US"/>
        </w:rPr>
        <w:t>đối</w:t>
      </w:r>
      <w:proofErr w:type="spellEnd"/>
      <w:r w:rsidRPr="004D3979">
        <w:rPr>
          <w:rFonts w:asciiTheme="majorHAnsi" w:hAnsiTheme="majorHAnsi" w:cstheme="majorHAnsi"/>
          <w:b/>
          <w:sz w:val="26"/>
          <w:szCs w:val="26"/>
          <w:lang w:val="en-US"/>
        </w:rPr>
        <w:t xml:space="preserve"> tác</w:t>
      </w:r>
    </w:p>
    <w:p w14:paraId="70654C9E" w14:textId="02EE412D" w:rsidR="00D7323E" w:rsidRPr="004D3979" w:rsidRDefault="00D7323E"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Trong </w:t>
      </w:r>
      <w:proofErr w:type="spellStart"/>
      <w:r w:rsidRPr="004D3979">
        <w:rPr>
          <w:rFonts w:asciiTheme="majorHAnsi" w:hAnsiTheme="majorHAnsi" w:cstheme="majorHAnsi"/>
          <w:sz w:val="26"/>
          <w:szCs w:val="26"/>
        </w:rPr>
        <w:t>niên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độ</w:t>
      </w:r>
      <w:proofErr w:type="spellEnd"/>
      <w:r w:rsidRPr="004D3979">
        <w:rPr>
          <w:rFonts w:asciiTheme="majorHAnsi" w:hAnsiTheme="majorHAnsi" w:cstheme="majorHAnsi"/>
          <w:sz w:val="26"/>
          <w:szCs w:val="26"/>
        </w:rPr>
        <w:t xml:space="preserve"> </w:t>
      </w:r>
      <w:r w:rsidR="00390132" w:rsidRPr="004D3979">
        <w:rPr>
          <w:rFonts w:asciiTheme="majorHAnsi" w:hAnsiTheme="majorHAnsi" w:cstheme="majorHAnsi"/>
          <w:sz w:val="26"/>
          <w:szCs w:val="26"/>
        </w:rPr>
        <w:t>202</w:t>
      </w:r>
      <w:r w:rsidR="00390132">
        <w:rPr>
          <w:rFonts w:asciiTheme="majorHAnsi" w:hAnsiTheme="majorHAnsi" w:cstheme="majorHAnsi"/>
          <w:sz w:val="26"/>
          <w:szCs w:val="26"/>
        </w:rPr>
        <w:t>1</w:t>
      </w:r>
      <w:r w:rsidRPr="004D3979">
        <w:rPr>
          <w:rFonts w:asciiTheme="majorHAnsi" w:hAnsiTheme="majorHAnsi" w:cstheme="majorHAnsi"/>
          <w:sz w:val="26"/>
          <w:szCs w:val="26"/>
        </w:rPr>
        <w:t>-</w:t>
      </w:r>
      <w:r w:rsidR="00390132" w:rsidRPr="004D3979">
        <w:rPr>
          <w:rFonts w:asciiTheme="majorHAnsi" w:hAnsiTheme="majorHAnsi" w:cstheme="majorHAnsi"/>
          <w:sz w:val="26"/>
          <w:szCs w:val="26"/>
        </w:rPr>
        <w:t>202</w:t>
      </w:r>
      <w:r w:rsidR="00390132">
        <w:rPr>
          <w:rFonts w:asciiTheme="majorHAnsi" w:hAnsiTheme="majorHAnsi" w:cstheme="majorHAnsi"/>
          <w:sz w:val="26"/>
          <w:szCs w:val="26"/>
        </w:rPr>
        <w:t>2</w:t>
      </w:r>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mục</w:t>
      </w:r>
      <w:proofErr w:type="spellEnd"/>
      <w:r w:rsidR="00A92F13" w:rsidRPr="004D3979">
        <w:rPr>
          <w:rFonts w:asciiTheme="majorHAnsi" w:hAnsiTheme="majorHAnsi" w:cstheme="majorHAnsi"/>
          <w:sz w:val="26"/>
          <w:szCs w:val="26"/>
        </w:rPr>
        <w:t xml:space="preserve"> tiêu trong </w:t>
      </w:r>
      <w:proofErr w:type="spellStart"/>
      <w:r w:rsidR="00A92F13" w:rsidRPr="004D3979">
        <w:rPr>
          <w:rFonts w:asciiTheme="majorHAnsi" w:hAnsiTheme="majorHAnsi" w:cstheme="majorHAnsi"/>
          <w:sz w:val="26"/>
          <w:szCs w:val="26"/>
        </w:rPr>
        <w:t>quan</w:t>
      </w:r>
      <w:proofErr w:type="spellEnd"/>
      <w:r w:rsidR="00A92F13" w:rsidRPr="004D3979">
        <w:rPr>
          <w:rFonts w:asciiTheme="majorHAnsi" w:hAnsiTheme="majorHAnsi" w:cstheme="majorHAnsi"/>
          <w:sz w:val="26"/>
          <w:szCs w:val="26"/>
        </w:rPr>
        <w:t xml:space="preserve"> hệ </w:t>
      </w:r>
      <w:proofErr w:type="spellStart"/>
      <w:r w:rsidR="00A92F13" w:rsidRPr="004D3979">
        <w:rPr>
          <w:rFonts w:asciiTheme="majorHAnsi" w:hAnsiTheme="majorHAnsi" w:cstheme="majorHAnsi"/>
          <w:sz w:val="26"/>
          <w:szCs w:val="26"/>
        </w:rPr>
        <w:t>đối</w:t>
      </w:r>
      <w:proofErr w:type="spellEnd"/>
      <w:r w:rsidR="00A92F13" w:rsidRPr="004D3979">
        <w:rPr>
          <w:rFonts w:asciiTheme="majorHAnsi" w:hAnsiTheme="majorHAnsi" w:cstheme="majorHAnsi"/>
          <w:sz w:val="26"/>
          <w:szCs w:val="26"/>
        </w:rPr>
        <w:t xml:space="preserve"> tác của </w:t>
      </w:r>
      <w:r w:rsidR="00624CAD">
        <w:rPr>
          <w:rFonts w:asciiTheme="majorHAnsi" w:hAnsiTheme="majorHAnsi" w:cstheme="majorHAnsi"/>
          <w:sz w:val="26"/>
          <w:szCs w:val="26"/>
        </w:rPr>
        <w:t>HIPT</w:t>
      </w:r>
      <w:r w:rsidR="00A92F13" w:rsidRPr="004D3979">
        <w:rPr>
          <w:rFonts w:asciiTheme="majorHAnsi" w:hAnsiTheme="majorHAnsi" w:cstheme="majorHAnsi"/>
          <w:sz w:val="26"/>
          <w:szCs w:val="26"/>
        </w:rPr>
        <w:t xml:space="preserve"> là </w:t>
      </w:r>
      <w:proofErr w:type="spellStart"/>
      <w:r w:rsidR="00A92F13" w:rsidRPr="004D3979">
        <w:rPr>
          <w:rFonts w:asciiTheme="majorHAnsi" w:hAnsiTheme="majorHAnsi" w:cstheme="majorHAnsi"/>
          <w:sz w:val="26"/>
          <w:szCs w:val="26"/>
        </w:rPr>
        <w:t>tiếp</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tục</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giữ</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vững</w:t>
      </w:r>
      <w:proofErr w:type="spellEnd"/>
      <w:r w:rsidR="00A92F13" w:rsidRPr="004D3979">
        <w:rPr>
          <w:rFonts w:asciiTheme="majorHAnsi" w:hAnsiTheme="majorHAnsi" w:cstheme="majorHAnsi"/>
          <w:sz w:val="26"/>
          <w:szCs w:val="26"/>
        </w:rPr>
        <w:t xml:space="preserve"> và </w:t>
      </w:r>
      <w:proofErr w:type="spellStart"/>
      <w:r w:rsidR="00A92F13" w:rsidRPr="004D3979">
        <w:rPr>
          <w:rFonts w:asciiTheme="majorHAnsi" w:hAnsiTheme="majorHAnsi" w:cstheme="majorHAnsi"/>
          <w:sz w:val="26"/>
          <w:szCs w:val="26"/>
        </w:rPr>
        <w:t>nâng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hạng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đối</w:t>
      </w:r>
      <w:proofErr w:type="spellEnd"/>
      <w:r w:rsidR="00A92F13" w:rsidRPr="004D3979">
        <w:rPr>
          <w:rFonts w:asciiTheme="majorHAnsi" w:hAnsiTheme="majorHAnsi" w:cstheme="majorHAnsi"/>
          <w:sz w:val="26"/>
          <w:szCs w:val="26"/>
        </w:rPr>
        <w:t xml:space="preserve"> tác với các hãng công </w:t>
      </w:r>
      <w:proofErr w:type="spellStart"/>
      <w:r w:rsidR="00A92F13" w:rsidRPr="004D3979">
        <w:rPr>
          <w:rFonts w:asciiTheme="majorHAnsi" w:hAnsiTheme="majorHAnsi" w:cstheme="majorHAnsi"/>
          <w:sz w:val="26"/>
          <w:szCs w:val="26"/>
        </w:rPr>
        <w:t>nghệ</w:t>
      </w:r>
      <w:proofErr w:type="spellEnd"/>
      <w:r w:rsidR="00A92F13" w:rsidRPr="004D3979">
        <w:rPr>
          <w:rFonts w:asciiTheme="majorHAnsi" w:hAnsiTheme="majorHAnsi" w:cstheme="majorHAnsi"/>
          <w:sz w:val="26"/>
          <w:szCs w:val="26"/>
        </w:rPr>
        <w:t xml:space="preserve"> lớn. </w:t>
      </w:r>
      <w:proofErr w:type="spellStart"/>
      <w:r w:rsidR="00A92F13" w:rsidRPr="004D3979">
        <w:rPr>
          <w:rFonts w:asciiTheme="majorHAnsi" w:hAnsiTheme="majorHAnsi" w:cstheme="majorHAnsi"/>
          <w:sz w:val="26"/>
          <w:szCs w:val="26"/>
        </w:rPr>
        <w:t>Mở</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rộng</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phạm</w:t>
      </w:r>
      <w:proofErr w:type="spellEnd"/>
      <w:r w:rsidR="00A92F13" w:rsidRPr="004D3979">
        <w:rPr>
          <w:rFonts w:asciiTheme="majorHAnsi" w:hAnsiTheme="majorHAnsi" w:cstheme="majorHAnsi"/>
          <w:sz w:val="26"/>
          <w:szCs w:val="26"/>
        </w:rPr>
        <w:t xml:space="preserve"> vi liên hệ, có </w:t>
      </w:r>
      <w:proofErr w:type="spellStart"/>
      <w:r w:rsidR="00A92F13" w:rsidRPr="004D3979">
        <w:rPr>
          <w:rFonts w:asciiTheme="majorHAnsi" w:hAnsiTheme="majorHAnsi" w:cstheme="majorHAnsi"/>
          <w:sz w:val="26"/>
          <w:szCs w:val="26"/>
        </w:rPr>
        <w:t>chọn</w:t>
      </w:r>
      <w:proofErr w:type="spellEnd"/>
      <w:r w:rsidR="00A92F13" w:rsidRPr="004D3979">
        <w:rPr>
          <w:rFonts w:asciiTheme="majorHAnsi" w:hAnsiTheme="majorHAnsi" w:cstheme="majorHAnsi"/>
          <w:sz w:val="26"/>
          <w:szCs w:val="26"/>
        </w:rPr>
        <w:t xml:space="preserve"> </w:t>
      </w:r>
      <w:proofErr w:type="spellStart"/>
      <w:r w:rsidR="00A92F13" w:rsidRPr="004D3979">
        <w:rPr>
          <w:rFonts w:asciiTheme="majorHAnsi" w:hAnsiTheme="majorHAnsi" w:cstheme="majorHAnsi"/>
          <w:sz w:val="26"/>
          <w:szCs w:val="26"/>
        </w:rPr>
        <w:t>lọc</w:t>
      </w:r>
      <w:proofErr w:type="spellEnd"/>
      <w:r w:rsidR="00A92F13" w:rsidRPr="004D3979">
        <w:rPr>
          <w:rFonts w:asciiTheme="majorHAnsi" w:hAnsiTheme="majorHAnsi" w:cstheme="majorHAnsi"/>
          <w:sz w:val="26"/>
          <w:szCs w:val="26"/>
        </w:rPr>
        <w:t xml:space="preserve">, </w:t>
      </w:r>
      <w:r w:rsidR="00986E8C" w:rsidRPr="004D3979">
        <w:rPr>
          <w:rFonts w:asciiTheme="majorHAnsi" w:hAnsiTheme="majorHAnsi" w:cstheme="majorHAnsi"/>
          <w:sz w:val="26"/>
          <w:szCs w:val="26"/>
        </w:rPr>
        <w:t xml:space="preserve">với các </w:t>
      </w:r>
      <w:proofErr w:type="spellStart"/>
      <w:r w:rsidR="00986E8C" w:rsidRPr="004D3979">
        <w:rPr>
          <w:rFonts w:asciiTheme="majorHAnsi" w:hAnsiTheme="majorHAnsi" w:cstheme="majorHAnsi"/>
          <w:sz w:val="26"/>
          <w:szCs w:val="26"/>
        </w:rPr>
        <w:t>đối</w:t>
      </w:r>
      <w:proofErr w:type="spellEnd"/>
      <w:r w:rsidR="00986E8C" w:rsidRPr="004D3979">
        <w:rPr>
          <w:rFonts w:asciiTheme="majorHAnsi" w:hAnsiTheme="majorHAnsi" w:cstheme="majorHAnsi"/>
          <w:sz w:val="26"/>
          <w:szCs w:val="26"/>
        </w:rPr>
        <w:t xml:space="preserve"> tác khác trên thế giới </w:t>
      </w:r>
      <w:proofErr w:type="spellStart"/>
      <w:r w:rsidR="00986E8C" w:rsidRPr="004D3979">
        <w:rPr>
          <w:rFonts w:asciiTheme="majorHAnsi" w:hAnsiTheme="majorHAnsi" w:cstheme="majorHAnsi"/>
          <w:sz w:val="26"/>
          <w:szCs w:val="26"/>
        </w:rPr>
        <w:t>nhằm</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đa</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dạng</w:t>
      </w:r>
      <w:proofErr w:type="spellEnd"/>
      <w:r w:rsidR="00986E8C" w:rsidRPr="004D3979">
        <w:rPr>
          <w:rFonts w:asciiTheme="majorHAnsi" w:hAnsiTheme="majorHAnsi" w:cstheme="majorHAnsi"/>
          <w:sz w:val="26"/>
          <w:szCs w:val="26"/>
        </w:rPr>
        <w:t xml:space="preserve"> hóa </w:t>
      </w:r>
      <w:proofErr w:type="spellStart"/>
      <w:r w:rsidR="00986E8C" w:rsidRPr="004D3979">
        <w:rPr>
          <w:rFonts w:asciiTheme="majorHAnsi" w:hAnsiTheme="majorHAnsi" w:cstheme="majorHAnsi"/>
          <w:sz w:val="26"/>
          <w:szCs w:val="26"/>
        </w:rPr>
        <w:t>giải</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pháp</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đáp</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ứng</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linh</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hoạt</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nhu</w:t>
      </w:r>
      <w:proofErr w:type="spellEnd"/>
      <w:r w:rsidR="00986E8C" w:rsidRPr="004D3979">
        <w:rPr>
          <w:rFonts w:asciiTheme="majorHAnsi" w:hAnsiTheme="majorHAnsi" w:cstheme="majorHAnsi"/>
          <w:sz w:val="26"/>
          <w:szCs w:val="26"/>
        </w:rPr>
        <w:t xml:space="preserve"> </w:t>
      </w:r>
      <w:proofErr w:type="spellStart"/>
      <w:r w:rsidR="00986E8C" w:rsidRPr="004D3979">
        <w:rPr>
          <w:rFonts w:asciiTheme="majorHAnsi" w:hAnsiTheme="majorHAnsi" w:cstheme="majorHAnsi"/>
          <w:sz w:val="26"/>
          <w:szCs w:val="26"/>
        </w:rPr>
        <w:t>cầu</w:t>
      </w:r>
      <w:proofErr w:type="spellEnd"/>
      <w:r w:rsidR="00986E8C" w:rsidRPr="004D3979">
        <w:rPr>
          <w:rFonts w:asciiTheme="majorHAnsi" w:hAnsiTheme="majorHAnsi" w:cstheme="majorHAnsi"/>
          <w:sz w:val="26"/>
          <w:szCs w:val="26"/>
        </w:rPr>
        <w:t xml:space="preserve"> của khách hàng.</w:t>
      </w:r>
    </w:p>
    <w:p w14:paraId="4C987E09" w14:textId="77777777" w:rsidR="00BE150F" w:rsidRPr="004D3979" w:rsidRDefault="00BE150F" w:rsidP="004D3979">
      <w:pPr>
        <w:pStyle w:val="ListParagraph"/>
        <w:numPr>
          <w:ilvl w:val="0"/>
          <w:numId w:val="14"/>
        </w:numPr>
        <w:spacing w:after="120"/>
        <w:ind w:left="0" w:firstLine="567"/>
        <w:contextualSpacing w:val="0"/>
        <w:rPr>
          <w:rFonts w:asciiTheme="majorHAnsi" w:hAnsiTheme="majorHAnsi" w:cstheme="majorHAnsi"/>
          <w:b/>
          <w:sz w:val="26"/>
          <w:szCs w:val="26"/>
          <w:lang w:val="en-US"/>
        </w:rPr>
      </w:pPr>
      <w:r w:rsidRPr="004D3979">
        <w:rPr>
          <w:rFonts w:asciiTheme="majorHAnsi" w:hAnsiTheme="majorHAnsi" w:cstheme="majorHAnsi"/>
          <w:b/>
          <w:sz w:val="26"/>
          <w:szCs w:val="26"/>
          <w:lang w:val="en-US"/>
        </w:rPr>
        <w:t xml:space="preserve">Định </w:t>
      </w:r>
      <w:proofErr w:type="spellStart"/>
      <w:r w:rsidRPr="004D3979">
        <w:rPr>
          <w:rFonts w:asciiTheme="majorHAnsi" w:hAnsiTheme="majorHAnsi" w:cstheme="majorHAnsi"/>
          <w:b/>
          <w:sz w:val="26"/>
          <w:szCs w:val="26"/>
          <w:lang w:val="en-US"/>
        </w:rPr>
        <w:t>hướng</w:t>
      </w:r>
      <w:proofErr w:type="spellEnd"/>
      <w:r w:rsidRPr="004D3979">
        <w:rPr>
          <w:rFonts w:asciiTheme="majorHAnsi" w:hAnsiTheme="majorHAnsi" w:cstheme="majorHAnsi"/>
          <w:b/>
          <w:sz w:val="26"/>
          <w:szCs w:val="26"/>
          <w:lang w:val="en-US"/>
        </w:rPr>
        <w:t xml:space="preserve"> quản trị, </w:t>
      </w:r>
      <w:proofErr w:type="spellStart"/>
      <w:r w:rsidRPr="004D3979">
        <w:rPr>
          <w:rFonts w:asciiTheme="majorHAnsi" w:hAnsiTheme="majorHAnsi" w:cstheme="majorHAnsi"/>
          <w:b/>
          <w:sz w:val="26"/>
          <w:szCs w:val="26"/>
          <w:lang w:val="en-US"/>
        </w:rPr>
        <w:t>vận</w:t>
      </w:r>
      <w:proofErr w:type="spellEnd"/>
      <w:r w:rsidRPr="004D3979">
        <w:rPr>
          <w:rFonts w:asciiTheme="majorHAnsi" w:hAnsiTheme="majorHAnsi" w:cstheme="majorHAnsi"/>
          <w:b/>
          <w:sz w:val="26"/>
          <w:szCs w:val="26"/>
          <w:lang w:val="en-US"/>
        </w:rPr>
        <w:t xml:space="preserve"> hành</w:t>
      </w:r>
    </w:p>
    <w:p w14:paraId="11280BD8" w14:textId="77777777" w:rsidR="00BE150F"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Tổ chức – Vận hành</w:t>
      </w:r>
    </w:p>
    <w:p w14:paraId="485B1883" w14:textId="5CE5B52F" w:rsidR="00176057" w:rsidRDefault="000B45C4" w:rsidP="004D3979">
      <w:pPr>
        <w:spacing w:after="120" w:line="276" w:lineRule="auto"/>
        <w:ind w:firstLine="567"/>
        <w:jc w:val="both"/>
        <w:rPr>
          <w:rFonts w:asciiTheme="majorHAnsi" w:hAnsiTheme="majorHAnsi" w:cstheme="majorHAnsi"/>
          <w:sz w:val="26"/>
          <w:szCs w:val="26"/>
          <w:lang w:val="vi-VN"/>
        </w:rPr>
      </w:pPr>
      <w:proofErr w:type="spellStart"/>
      <w:r w:rsidRPr="004D3979">
        <w:rPr>
          <w:rFonts w:asciiTheme="majorHAnsi" w:hAnsiTheme="majorHAnsi" w:cstheme="majorHAnsi"/>
          <w:sz w:val="26"/>
          <w:szCs w:val="26"/>
          <w:lang w:val="vi-VN"/>
        </w:rPr>
        <w:t>Tiếp</w:t>
      </w:r>
      <w:proofErr w:type="spellEnd"/>
      <w:r w:rsidRPr="004D3979">
        <w:rPr>
          <w:rFonts w:asciiTheme="majorHAnsi" w:hAnsiTheme="majorHAnsi" w:cstheme="majorHAnsi"/>
          <w:sz w:val="26"/>
          <w:szCs w:val="26"/>
          <w:lang w:val="vi-VN"/>
        </w:rPr>
        <w:t xml:space="preserve"> </w:t>
      </w:r>
      <w:proofErr w:type="spellStart"/>
      <w:r w:rsidRPr="004D3979">
        <w:rPr>
          <w:rFonts w:asciiTheme="majorHAnsi" w:hAnsiTheme="majorHAnsi" w:cstheme="majorHAnsi"/>
          <w:sz w:val="26"/>
          <w:szCs w:val="26"/>
          <w:lang w:val="vi-VN"/>
        </w:rPr>
        <w:t>nối</w:t>
      </w:r>
      <w:proofErr w:type="spellEnd"/>
      <w:r w:rsidRPr="004D3979">
        <w:rPr>
          <w:rFonts w:asciiTheme="majorHAnsi" w:hAnsiTheme="majorHAnsi" w:cstheme="majorHAnsi"/>
          <w:sz w:val="26"/>
          <w:szCs w:val="26"/>
          <w:lang w:val="vi-VN"/>
        </w:rPr>
        <w:t xml:space="preserve"> </w:t>
      </w:r>
      <w:proofErr w:type="spellStart"/>
      <w:r w:rsidRPr="004D3979">
        <w:rPr>
          <w:rFonts w:asciiTheme="majorHAnsi" w:hAnsiTheme="majorHAnsi" w:cstheme="majorHAnsi"/>
          <w:sz w:val="26"/>
          <w:szCs w:val="26"/>
          <w:lang w:val="vi-VN"/>
        </w:rPr>
        <w:t>những</w:t>
      </w:r>
      <w:proofErr w:type="spellEnd"/>
      <w:r w:rsidRPr="004D3979">
        <w:rPr>
          <w:rFonts w:asciiTheme="majorHAnsi" w:hAnsiTheme="majorHAnsi" w:cstheme="majorHAnsi"/>
          <w:sz w:val="26"/>
          <w:szCs w:val="26"/>
          <w:lang w:val="vi-VN"/>
        </w:rPr>
        <w:t xml:space="preserve"> </w:t>
      </w:r>
      <w:proofErr w:type="spellStart"/>
      <w:r w:rsidRPr="004D3979">
        <w:rPr>
          <w:rFonts w:asciiTheme="majorHAnsi" w:hAnsiTheme="majorHAnsi" w:cstheme="majorHAnsi"/>
          <w:sz w:val="26"/>
          <w:szCs w:val="26"/>
          <w:lang w:val="vi-VN"/>
        </w:rPr>
        <w:t>cải</w:t>
      </w:r>
      <w:proofErr w:type="spellEnd"/>
      <w:r w:rsidRPr="004D3979">
        <w:rPr>
          <w:rFonts w:asciiTheme="majorHAnsi" w:hAnsiTheme="majorHAnsi" w:cstheme="majorHAnsi"/>
          <w:sz w:val="26"/>
          <w:szCs w:val="26"/>
          <w:lang w:val="vi-VN"/>
        </w:rPr>
        <w:t xml:space="preserve"> </w:t>
      </w:r>
      <w:proofErr w:type="spellStart"/>
      <w:r w:rsidRPr="004D3979">
        <w:rPr>
          <w:rFonts w:asciiTheme="majorHAnsi" w:hAnsiTheme="majorHAnsi" w:cstheme="majorHAnsi"/>
          <w:sz w:val="26"/>
          <w:szCs w:val="26"/>
          <w:lang w:val="vi-VN"/>
        </w:rPr>
        <w:t>tổ</w:t>
      </w:r>
      <w:proofErr w:type="spellEnd"/>
      <w:r w:rsidR="00D112DF" w:rsidRPr="004D3979">
        <w:rPr>
          <w:rFonts w:asciiTheme="majorHAnsi" w:hAnsiTheme="majorHAnsi" w:cstheme="majorHAnsi"/>
          <w:sz w:val="26"/>
          <w:szCs w:val="26"/>
        </w:rPr>
        <w:t xml:space="preserve"> trong </w:t>
      </w:r>
      <w:r w:rsidRPr="004D3979">
        <w:rPr>
          <w:rFonts w:asciiTheme="majorHAnsi" w:hAnsiTheme="majorHAnsi" w:cstheme="majorHAnsi"/>
          <w:sz w:val="26"/>
          <w:szCs w:val="26"/>
          <w:lang w:val="vi-VN"/>
        </w:rPr>
        <w:t>năm 20</w:t>
      </w:r>
      <w:r w:rsidR="0072458F">
        <w:rPr>
          <w:rFonts w:asciiTheme="majorHAnsi" w:hAnsiTheme="majorHAnsi" w:cstheme="majorHAnsi"/>
          <w:sz w:val="26"/>
          <w:szCs w:val="26"/>
        </w:rPr>
        <w:t>20</w:t>
      </w:r>
      <w:r w:rsidR="00D7323E" w:rsidRPr="004D3979">
        <w:rPr>
          <w:rFonts w:asciiTheme="majorHAnsi" w:hAnsiTheme="majorHAnsi" w:cstheme="majorHAnsi"/>
          <w:sz w:val="26"/>
          <w:szCs w:val="26"/>
        </w:rPr>
        <w:t>-</w:t>
      </w:r>
      <w:r w:rsidR="0072458F" w:rsidRPr="004D3979">
        <w:rPr>
          <w:rFonts w:asciiTheme="majorHAnsi" w:hAnsiTheme="majorHAnsi" w:cstheme="majorHAnsi"/>
          <w:sz w:val="26"/>
          <w:szCs w:val="26"/>
        </w:rPr>
        <w:t>202</w:t>
      </w:r>
      <w:r w:rsidR="0072458F">
        <w:rPr>
          <w:rFonts w:asciiTheme="majorHAnsi" w:hAnsiTheme="majorHAnsi" w:cstheme="majorHAnsi"/>
          <w:sz w:val="26"/>
          <w:szCs w:val="26"/>
        </w:rPr>
        <w:t>1</w:t>
      </w:r>
      <w:r w:rsidRPr="004D3979">
        <w:rPr>
          <w:rFonts w:asciiTheme="majorHAnsi" w:hAnsiTheme="majorHAnsi" w:cstheme="majorHAnsi"/>
          <w:sz w:val="26"/>
          <w:szCs w:val="26"/>
          <w:lang w:val="vi-VN"/>
        </w:rPr>
        <w:t xml:space="preserve">, </w:t>
      </w:r>
      <w:proofErr w:type="spellStart"/>
      <w:r w:rsidRPr="004D3979">
        <w:rPr>
          <w:rFonts w:asciiTheme="majorHAnsi" w:hAnsiTheme="majorHAnsi" w:cstheme="majorHAnsi"/>
          <w:sz w:val="26"/>
          <w:szCs w:val="26"/>
          <w:lang w:val="vi-VN"/>
        </w:rPr>
        <w:t>tổ</w:t>
      </w:r>
      <w:proofErr w:type="spellEnd"/>
      <w:r w:rsidRPr="004D3979">
        <w:rPr>
          <w:rFonts w:asciiTheme="majorHAnsi" w:hAnsiTheme="majorHAnsi" w:cstheme="majorHAnsi"/>
          <w:sz w:val="26"/>
          <w:szCs w:val="26"/>
          <w:lang w:val="vi-VN"/>
        </w:rPr>
        <w:t xml:space="preserve"> </w:t>
      </w:r>
      <w:proofErr w:type="spellStart"/>
      <w:r w:rsidRPr="004D3979">
        <w:rPr>
          <w:rFonts w:asciiTheme="majorHAnsi" w:hAnsiTheme="majorHAnsi" w:cstheme="majorHAnsi"/>
          <w:sz w:val="26"/>
          <w:szCs w:val="26"/>
          <w:lang w:val="vi-VN"/>
        </w:rPr>
        <w:t>chứ</w:t>
      </w:r>
      <w:r w:rsidR="00A442AB" w:rsidRPr="004D3979">
        <w:rPr>
          <w:rFonts w:asciiTheme="majorHAnsi" w:hAnsiTheme="majorHAnsi" w:cstheme="majorHAnsi"/>
          <w:sz w:val="26"/>
          <w:szCs w:val="26"/>
          <w:lang w:val="vi-VN"/>
        </w:rPr>
        <w:t>c</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và</w:t>
      </w:r>
      <w:proofErr w:type="spellEnd"/>
      <w:r w:rsidR="00A442AB" w:rsidRPr="004D3979">
        <w:rPr>
          <w:rFonts w:asciiTheme="majorHAnsi" w:hAnsiTheme="majorHAnsi" w:cstheme="majorHAnsi"/>
          <w:sz w:val="26"/>
          <w:szCs w:val="26"/>
          <w:lang w:val="vi-VN"/>
        </w:rPr>
        <w:t xml:space="preserve"> chính </w:t>
      </w:r>
      <w:proofErr w:type="spellStart"/>
      <w:r w:rsidR="00A442AB" w:rsidRPr="004D3979">
        <w:rPr>
          <w:rFonts w:asciiTheme="majorHAnsi" w:hAnsiTheme="majorHAnsi" w:cstheme="majorHAnsi"/>
          <w:sz w:val="26"/>
          <w:szCs w:val="26"/>
          <w:lang w:val="vi-VN"/>
        </w:rPr>
        <w:t>sách</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của</w:t>
      </w:r>
      <w:proofErr w:type="spellEnd"/>
      <w:r w:rsidR="00A442AB" w:rsidRPr="004D3979">
        <w:rPr>
          <w:rFonts w:asciiTheme="majorHAnsi" w:hAnsiTheme="majorHAnsi" w:cstheme="majorHAnsi"/>
          <w:sz w:val="26"/>
          <w:szCs w:val="26"/>
          <w:lang w:val="vi-VN"/>
        </w:rPr>
        <w:t xml:space="preserve"> </w:t>
      </w:r>
      <w:r w:rsidR="00624CAD">
        <w:rPr>
          <w:rFonts w:asciiTheme="majorHAnsi" w:hAnsiTheme="majorHAnsi" w:cstheme="majorHAnsi"/>
          <w:sz w:val="26"/>
          <w:szCs w:val="26"/>
          <w:lang w:val="vi-VN"/>
        </w:rPr>
        <w:t>HIPT</w:t>
      </w:r>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sẽ</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tiếp</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tục</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được</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hoàn</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thiện</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nhằm</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đáp</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ứng</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được</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các</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mục</w:t>
      </w:r>
      <w:proofErr w:type="spellEnd"/>
      <w:r w:rsidR="00A442AB" w:rsidRPr="004D3979">
        <w:rPr>
          <w:rFonts w:asciiTheme="majorHAnsi" w:hAnsiTheme="majorHAnsi" w:cstheme="majorHAnsi"/>
          <w:sz w:val="26"/>
          <w:szCs w:val="26"/>
          <w:lang w:val="vi-VN"/>
        </w:rPr>
        <w:t xml:space="preserve"> tiêu </w:t>
      </w:r>
      <w:proofErr w:type="spellStart"/>
      <w:r w:rsidR="00A442AB" w:rsidRPr="004D3979">
        <w:rPr>
          <w:rFonts w:asciiTheme="majorHAnsi" w:hAnsiTheme="majorHAnsi" w:cstheme="majorHAnsi"/>
          <w:sz w:val="26"/>
          <w:szCs w:val="26"/>
          <w:lang w:val="vi-VN"/>
        </w:rPr>
        <w:t>của</w:t>
      </w:r>
      <w:proofErr w:type="spellEnd"/>
      <w:r w:rsidR="00A442AB" w:rsidRPr="004D3979">
        <w:rPr>
          <w:rFonts w:asciiTheme="majorHAnsi" w:hAnsiTheme="majorHAnsi" w:cstheme="majorHAnsi"/>
          <w:sz w:val="26"/>
          <w:szCs w:val="26"/>
          <w:lang w:val="vi-VN"/>
        </w:rPr>
        <w:t xml:space="preserve"> Ban </w:t>
      </w:r>
      <w:proofErr w:type="spellStart"/>
      <w:r w:rsidR="00A442AB" w:rsidRPr="004D3979">
        <w:rPr>
          <w:rFonts w:asciiTheme="majorHAnsi" w:hAnsiTheme="majorHAnsi" w:cstheme="majorHAnsi"/>
          <w:sz w:val="26"/>
          <w:szCs w:val="26"/>
          <w:lang w:val="vi-VN"/>
        </w:rPr>
        <w:t>điều</w:t>
      </w:r>
      <w:proofErr w:type="spellEnd"/>
      <w:r w:rsidR="00A442AB" w:rsidRPr="004D3979">
        <w:rPr>
          <w:rFonts w:asciiTheme="majorHAnsi" w:hAnsiTheme="majorHAnsi" w:cstheme="majorHAnsi"/>
          <w:sz w:val="26"/>
          <w:szCs w:val="26"/>
          <w:lang w:val="vi-VN"/>
        </w:rPr>
        <w:t xml:space="preserve"> hành, </w:t>
      </w:r>
      <w:proofErr w:type="spellStart"/>
      <w:r w:rsidR="00A442AB" w:rsidRPr="004D3979">
        <w:rPr>
          <w:rFonts w:asciiTheme="majorHAnsi" w:hAnsiTheme="majorHAnsi" w:cstheme="majorHAnsi"/>
          <w:sz w:val="26"/>
          <w:szCs w:val="26"/>
          <w:lang w:val="vi-VN"/>
        </w:rPr>
        <w:t>giúp</w:t>
      </w:r>
      <w:proofErr w:type="spellEnd"/>
      <w:r w:rsidR="00F64E32" w:rsidRPr="004D3979">
        <w:rPr>
          <w:rFonts w:asciiTheme="majorHAnsi" w:hAnsiTheme="majorHAnsi" w:cstheme="majorHAnsi"/>
          <w:sz w:val="26"/>
          <w:szCs w:val="26"/>
        </w:rPr>
        <w:t xml:space="preserve"> phát triển và</w:t>
      </w:r>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đổi</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mới</w:t>
      </w:r>
      <w:proofErr w:type="spellEnd"/>
      <w:r w:rsidR="00A442AB" w:rsidRPr="004D3979">
        <w:rPr>
          <w:rFonts w:asciiTheme="majorHAnsi" w:hAnsiTheme="majorHAnsi" w:cstheme="majorHAnsi"/>
          <w:sz w:val="26"/>
          <w:szCs w:val="26"/>
          <w:lang w:val="vi-VN"/>
        </w:rPr>
        <w:t xml:space="preserve"> </w:t>
      </w:r>
      <w:r w:rsidR="00624CAD">
        <w:rPr>
          <w:rFonts w:asciiTheme="majorHAnsi" w:hAnsiTheme="majorHAnsi" w:cstheme="majorHAnsi"/>
          <w:sz w:val="26"/>
          <w:szCs w:val="26"/>
          <w:lang w:val="vi-VN"/>
        </w:rPr>
        <w:t>HIPT</w:t>
      </w:r>
      <w:r w:rsidR="00A442AB" w:rsidRPr="004D3979">
        <w:rPr>
          <w:rFonts w:asciiTheme="majorHAnsi" w:hAnsiTheme="majorHAnsi" w:cstheme="majorHAnsi"/>
          <w:sz w:val="26"/>
          <w:szCs w:val="26"/>
          <w:lang w:val="vi-VN"/>
        </w:rPr>
        <w:t>.</w:t>
      </w:r>
    </w:p>
    <w:p w14:paraId="2D9AF582" w14:textId="38E7DDE1" w:rsidR="0008454F" w:rsidRDefault="0008454F"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Quy chế thu </w:t>
      </w:r>
      <w:proofErr w:type="spellStart"/>
      <w:r>
        <w:rPr>
          <w:rFonts w:asciiTheme="majorHAnsi" w:hAnsiTheme="majorHAnsi" w:cstheme="majorHAnsi"/>
          <w:sz w:val="26"/>
          <w:szCs w:val="26"/>
        </w:rPr>
        <w:t>nhập</w:t>
      </w:r>
      <w:proofErr w:type="spellEnd"/>
      <w:r>
        <w:rPr>
          <w:rFonts w:asciiTheme="majorHAnsi" w:hAnsiTheme="majorHAnsi" w:cstheme="majorHAnsi"/>
          <w:sz w:val="26"/>
          <w:szCs w:val="26"/>
        </w:rPr>
        <w:t xml:space="preserve"> được ban hành tới </w:t>
      </w:r>
      <w:proofErr w:type="spellStart"/>
      <w:r>
        <w:rPr>
          <w:rFonts w:asciiTheme="majorHAnsi" w:hAnsiTheme="majorHAnsi" w:cstheme="majorHAnsi"/>
          <w:sz w:val="26"/>
          <w:szCs w:val="26"/>
        </w:rPr>
        <w:t>từng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trung</w:t>
      </w:r>
      <w:proofErr w:type="spellEnd"/>
      <w:r>
        <w:rPr>
          <w:rFonts w:asciiTheme="majorHAnsi" w:hAnsiTheme="majorHAnsi" w:cstheme="majorHAnsi"/>
          <w:sz w:val="26"/>
          <w:szCs w:val="26"/>
        </w:rPr>
        <w:t xml:space="preserve"> tâm kinh doanh của Công ty. Công ty áp dụng các hệ thống </w:t>
      </w:r>
      <w:proofErr w:type="spellStart"/>
      <w:r>
        <w:rPr>
          <w:rFonts w:asciiTheme="majorHAnsi" w:hAnsiTheme="majorHAnsi" w:cstheme="majorHAnsi"/>
          <w:sz w:val="26"/>
          <w:szCs w:val="26"/>
        </w:rPr>
        <w:t>đánh</w:t>
      </w:r>
      <w:proofErr w:type="spellEnd"/>
      <w:r>
        <w:rPr>
          <w:rFonts w:asciiTheme="majorHAnsi" w:hAnsiTheme="majorHAnsi" w:cstheme="majorHAnsi"/>
          <w:sz w:val="26"/>
          <w:szCs w:val="26"/>
        </w:rPr>
        <w:t xml:space="preserve"> giá về tính </w:t>
      </w:r>
      <w:proofErr w:type="spellStart"/>
      <w:r>
        <w:rPr>
          <w:rFonts w:asciiTheme="majorHAnsi" w:hAnsiTheme="majorHAnsi" w:cstheme="majorHAnsi"/>
          <w:sz w:val="26"/>
          <w:szCs w:val="26"/>
        </w:rPr>
        <w:t>nguồn</w:t>
      </w:r>
      <w:proofErr w:type="spellEnd"/>
      <w:r>
        <w:rPr>
          <w:rFonts w:asciiTheme="majorHAnsi" w:hAnsiTheme="majorHAnsi" w:cstheme="majorHAnsi"/>
          <w:sz w:val="26"/>
          <w:szCs w:val="26"/>
        </w:rPr>
        <w:t xml:space="preserve"> lực nội bộ </w:t>
      </w:r>
      <w:r w:rsidR="00E22CDD">
        <w:rPr>
          <w:rFonts w:asciiTheme="majorHAnsi" w:hAnsiTheme="majorHAnsi" w:cstheme="majorHAnsi"/>
          <w:sz w:val="26"/>
          <w:szCs w:val="26"/>
        </w:rPr>
        <w:t xml:space="preserve">để </w:t>
      </w:r>
      <w:proofErr w:type="spellStart"/>
      <w:r w:rsidR="00E22CDD">
        <w:rPr>
          <w:rFonts w:asciiTheme="majorHAnsi" w:hAnsiTheme="majorHAnsi" w:cstheme="majorHAnsi"/>
          <w:sz w:val="26"/>
          <w:szCs w:val="26"/>
        </w:rPr>
        <w:t>nâng</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cao</w:t>
      </w:r>
      <w:proofErr w:type="spellEnd"/>
      <w:r w:rsidR="00E22CDD">
        <w:rPr>
          <w:rFonts w:asciiTheme="majorHAnsi" w:hAnsiTheme="majorHAnsi" w:cstheme="majorHAnsi"/>
          <w:sz w:val="26"/>
          <w:szCs w:val="26"/>
        </w:rPr>
        <w:t xml:space="preserve"> </w:t>
      </w:r>
      <w:proofErr w:type="spellStart"/>
      <w:r w:rsidR="00E22CDD">
        <w:rPr>
          <w:rFonts w:asciiTheme="majorHAnsi" w:hAnsiTheme="majorHAnsi" w:cstheme="majorHAnsi"/>
          <w:sz w:val="26"/>
          <w:szCs w:val="26"/>
        </w:rPr>
        <w:t>hiệu</w:t>
      </w:r>
      <w:proofErr w:type="spellEnd"/>
      <w:r w:rsidR="00E22CDD">
        <w:rPr>
          <w:rFonts w:asciiTheme="majorHAnsi" w:hAnsiTheme="majorHAnsi" w:cstheme="majorHAnsi"/>
          <w:sz w:val="26"/>
          <w:szCs w:val="26"/>
        </w:rPr>
        <w:t xml:space="preserve"> quả kinh doanh.</w:t>
      </w:r>
    </w:p>
    <w:p w14:paraId="247E494B" w14:textId="77777777" w:rsidR="00AD100F" w:rsidRDefault="00AD100F" w:rsidP="00AD100F">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t xml:space="preserve">Chi phí triển khai dự án nội bộ được thống </w:t>
      </w:r>
      <w:proofErr w:type="spellStart"/>
      <w:r>
        <w:rPr>
          <w:rFonts w:asciiTheme="majorHAnsi" w:hAnsiTheme="majorHAnsi" w:cstheme="majorHAnsi"/>
          <w:sz w:val="26"/>
          <w:szCs w:val="26"/>
        </w:rPr>
        <w:t>kê</w:t>
      </w:r>
      <w:proofErr w:type="spellEnd"/>
      <w:r>
        <w:rPr>
          <w:rFonts w:asciiTheme="majorHAnsi" w:hAnsiTheme="majorHAnsi" w:cstheme="majorHAnsi"/>
          <w:sz w:val="26"/>
          <w:szCs w:val="26"/>
        </w:rPr>
        <w:t xml:space="preserve"> bằng hệ thống quản lý nội bộ và ghi </w:t>
      </w:r>
      <w:proofErr w:type="spellStart"/>
      <w:r>
        <w:rPr>
          <w:rFonts w:asciiTheme="majorHAnsi" w:hAnsiTheme="majorHAnsi" w:cstheme="majorHAnsi"/>
          <w:sz w:val="26"/>
          <w:szCs w:val="26"/>
        </w:rPr>
        <w:t>nhận</w:t>
      </w:r>
      <w:proofErr w:type="spellEnd"/>
      <w:r>
        <w:rPr>
          <w:rFonts w:asciiTheme="majorHAnsi" w:hAnsiTheme="majorHAnsi" w:cstheme="majorHAnsi"/>
          <w:sz w:val="26"/>
          <w:szCs w:val="26"/>
        </w:rPr>
        <w:t xml:space="preserve"> vào dự án </w:t>
      </w:r>
      <w:proofErr w:type="spellStart"/>
      <w:r>
        <w:rPr>
          <w:rFonts w:asciiTheme="majorHAnsi" w:hAnsiTheme="majorHAnsi" w:cstheme="majorHAnsi"/>
          <w:sz w:val="26"/>
          <w:szCs w:val="26"/>
        </w:rPr>
        <w:t>nhằm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đánh</w:t>
      </w:r>
      <w:proofErr w:type="spellEnd"/>
      <w:r>
        <w:rPr>
          <w:rFonts w:asciiTheme="majorHAnsi" w:hAnsiTheme="majorHAnsi" w:cstheme="majorHAnsi"/>
          <w:sz w:val="26"/>
          <w:szCs w:val="26"/>
        </w:rPr>
        <w:t xml:space="preserve"> giá được một cách gần </w:t>
      </w:r>
      <w:proofErr w:type="spellStart"/>
      <w:r>
        <w:rPr>
          <w:rFonts w:asciiTheme="majorHAnsi" w:hAnsiTheme="majorHAnsi" w:cstheme="majorHAnsi"/>
          <w:sz w:val="26"/>
          <w:szCs w:val="26"/>
        </w:rPr>
        <w:t>nhất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hiệu</w:t>
      </w:r>
      <w:proofErr w:type="spellEnd"/>
      <w:r>
        <w:rPr>
          <w:rFonts w:asciiTheme="majorHAnsi" w:hAnsiTheme="majorHAnsi" w:cstheme="majorHAnsi"/>
          <w:sz w:val="26"/>
          <w:szCs w:val="26"/>
        </w:rPr>
        <w:t xml:space="preserve"> quả sử dụng </w:t>
      </w:r>
      <w:proofErr w:type="spellStart"/>
      <w:r>
        <w:rPr>
          <w:rFonts w:asciiTheme="majorHAnsi" w:hAnsiTheme="majorHAnsi" w:cstheme="majorHAnsi"/>
          <w:sz w:val="26"/>
          <w:szCs w:val="26"/>
        </w:rPr>
        <w:t>nguồn</w:t>
      </w:r>
      <w:proofErr w:type="spellEnd"/>
      <w:r>
        <w:rPr>
          <w:rFonts w:asciiTheme="majorHAnsi" w:hAnsiTheme="majorHAnsi" w:cstheme="majorHAnsi"/>
          <w:sz w:val="26"/>
          <w:szCs w:val="26"/>
        </w:rPr>
        <w:t xml:space="preserve"> nhân lực của Dự án.</w:t>
      </w:r>
    </w:p>
    <w:p w14:paraId="3237DF4D" w14:textId="1BCE7E31" w:rsidR="00AD100F" w:rsidRDefault="00AD100F" w:rsidP="00AD100F">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lang w:val="vi-VN"/>
        </w:rPr>
        <w:t>Chi phí quản lý, chi phí vận hành được phân bổ tới từng bộ phận cụ thể. Việc kiểm soát và phân bổ chi phí như trên giúp từng bộ phận biết được hiệu quả của mình và có biện pháp tự giám sát và tiết giảm, đảm bảo được lợi nhuận chung của Công ty</w:t>
      </w:r>
      <w:r>
        <w:rPr>
          <w:rFonts w:asciiTheme="majorHAnsi" w:hAnsiTheme="majorHAnsi" w:cstheme="majorHAnsi"/>
          <w:sz w:val="26"/>
          <w:szCs w:val="26"/>
        </w:rPr>
        <w:t>.</w:t>
      </w:r>
    </w:p>
    <w:p w14:paraId="7576FDB5" w14:textId="564074A5" w:rsidR="00DE10F9" w:rsidRPr="00132AFF" w:rsidRDefault="00DE10F9" w:rsidP="00DE10F9">
      <w:pPr>
        <w:spacing w:after="120" w:line="276" w:lineRule="auto"/>
        <w:ind w:firstLine="567"/>
        <w:jc w:val="both"/>
        <w:rPr>
          <w:rFonts w:asciiTheme="majorHAnsi" w:hAnsiTheme="majorHAnsi" w:cstheme="majorHAnsi"/>
          <w:sz w:val="26"/>
          <w:szCs w:val="26"/>
        </w:rPr>
      </w:pPr>
      <w:proofErr w:type="spellStart"/>
      <w:r w:rsidRPr="004D3979">
        <w:rPr>
          <w:rFonts w:asciiTheme="majorHAnsi" w:hAnsiTheme="majorHAnsi" w:cstheme="majorHAnsi"/>
          <w:sz w:val="26"/>
          <w:szCs w:val="26"/>
        </w:rPr>
        <w:t>Tại</w:t>
      </w:r>
      <w:proofErr w:type="spellEnd"/>
      <w:r w:rsidRPr="004D3979">
        <w:rPr>
          <w:rFonts w:asciiTheme="majorHAnsi" w:hAnsiTheme="majorHAnsi" w:cstheme="majorHAnsi"/>
          <w:sz w:val="26"/>
          <w:szCs w:val="26"/>
        </w:rPr>
        <w:t xml:space="preserve"> các bộ phận kinh doanh, Công ty áp dụng chính </w:t>
      </w:r>
      <w:proofErr w:type="spellStart"/>
      <w:r w:rsidRPr="004D3979">
        <w:rPr>
          <w:rFonts w:asciiTheme="majorHAnsi" w:hAnsiTheme="majorHAnsi" w:cstheme="majorHAnsi"/>
          <w:sz w:val="26"/>
          <w:szCs w:val="26"/>
        </w:rPr>
        <w:t>sách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khoán</w:t>
      </w:r>
      <w:proofErr w:type="spellEnd"/>
      <w:r w:rsidRPr="004D3979">
        <w:rPr>
          <w:rFonts w:asciiTheme="majorHAnsi" w:hAnsiTheme="majorHAnsi" w:cstheme="majorHAnsi"/>
          <w:sz w:val="26"/>
          <w:szCs w:val="26"/>
        </w:rPr>
        <w:t xml:space="preserve"> thu </w:t>
      </w:r>
      <w:proofErr w:type="spellStart"/>
      <w:r w:rsidRPr="004D3979">
        <w:rPr>
          <w:rFonts w:asciiTheme="majorHAnsi" w:hAnsiTheme="majorHAnsi" w:cstheme="majorHAnsi"/>
          <w:sz w:val="26"/>
          <w:szCs w:val="26"/>
        </w:rPr>
        <w:t>nhập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biện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pháp</w:t>
      </w:r>
      <w:proofErr w:type="spellEnd"/>
      <w:r w:rsidRPr="004D3979">
        <w:rPr>
          <w:rFonts w:asciiTheme="majorHAnsi" w:hAnsiTheme="majorHAnsi" w:cstheme="majorHAnsi"/>
          <w:sz w:val="26"/>
          <w:szCs w:val="26"/>
        </w:rPr>
        <w:t xml:space="preserve"> này ngoài giúp </w:t>
      </w:r>
      <w:proofErr w:type="spellStart"/>
      <w:r w:rsidRPr="004D3979">
        <w:rPr>
          <w:rFonts w:asciiTheme="majorHAnsi" w:hAnsiTheme="majorHAnsi" w:cstheme="majorHAnsi"/>
          <w:sz w:val="26"/>
          <w:szCs w:val="26"/>
        </w:rPr>
        <w:t>kiểm</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soát</w:t>
      </w:r>
      <w:proofErr w:type="spellEnd"/>
      <w:r w:rsidRPr="004D3979">
        <w:rPr>
          <w:rFonts w:asciiTheme="majorHAnsi" w:hAnsiTheme="majorHAnsi" w:cstheme="majorHAnsi"/>
          <w:sz w:val="26"/>
          <w:szCs w:val="26"/>
        </w:rPr>
        <w:t xml:space="preserve"> chi phí, còn tăng tính </w:t>
      </w:r>
      <w:proofErr w:type="spellStart"/>
      <w:r w:rsidRPr="004D3979">
        <w:rPr>
          <w:rFonts w:asciiTheme="majorHAnsi" w:hAnsiTheme="majorHAnsi" w:cstheme="majorHAnsi"/>
          <w:sz w:val="26"/>
          <w:szCs w:val="26"/>
        </w:rPr>
        <w:t>khuyến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khích</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cho</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những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trung</w:t>
      </w:r>
      <w:proofErr w:type="spellEnd"/>
      <w:r w:rsidRPr="004D3979">
        <w:rPr>
          <w:rFonts w:asciiTheme="majorHAnsi" w:hAnsiTheme="majorHAnsi" w:cstheme="majorHAnsi"/>
          <w:sz w:val="26"/>
          <w:szCs w:val="26"/>
        </w:rPr>
        <w:t xml:space="preserve"> tâm kinh doanh có </w:t>
      </w:r>
      <w:proofErr w:type="spellStart"/>
      <w:r w:rsidRPr="004D3979">
        <w:rPr>
          <w:rFonts w:asciiTheme="majorHAnsi" w:hAnsiTheme="majorHAnsi" w:cstheme="majorHAnsi"/>
          <w:sz w:val="26"/>
          <w:szCs w:val="26"/>
        </w:rPr>
        <w:t>năng</w:t>
      </w:r>
      <w:proofErr w:type="spellEnd"/>
      <w:r w:rsidRPr="004D3979">
        <w:rPr>
          <w:rFonts w:asciiTheme="majorHAnsi" w:hAnsiTheme="majorHAnsi" w:cstheme="majorHAnsi"/>
          <w:sz w:val="26"/>
          <w:szCs w:val="26"/>
        </w:rPr>
        <w:t xml:space="preserve"> lực và </w:t>
      </w:r>
      <w:proofErr w:type="spellStart"/>
      <w:r w:rsidRPr="004D3979">
        <w:rPr>
          <w:rFonts w:asciiTheme="majorHAnsi" w:hAnsiTheme="majorHAnsi" w:cstheme="majorHAnsi"/>
          <w:sz w:val="26"/>
          <w:szCs w:val="26"/>
        </w:rPr>
        <w:t>hiệu</w:t>
      </w:r>
      <w:proofErr w:type="spellEnd"/>
      <w:r w:rsidRPr="004D3979">
        <w:rPr>
          <w:rFonts w:asciiTheme="majorHAnsi" w:hAnsiTheme="majorHAnsi" w:cstheme="majorHAnsi"/>
          <w:sz w:val="26"/>
          <w:szCs w:val="26"/>
        </w:rPr>
        <w:t xml:space="preserve"> quả </w:t>
      </w:r>
      <w:proofErr w:type="spellStart"/>
      <w:r w:rsidRPr="004D3979">
        <w:rPr>
          <w:rFonts w:asciiTheme="majorHAnsi" w:hAnsiTheme="majorHAnsi" w:cstheme="majorHAnsi"/>
          <w:sz w:val="26"/>
          <w:szCs w:val="26"/>
        </w:rPr>
        <w:t>cao</w:t>
      </w:r>
      <w:proofErr w:type="spellEnd"/>
      <w:r w:rsidRPr="004D3979">
        <w:rPr>
          <w:rFonts w:asciiTheme="majorHAnsi" w:hAnsiTheme="majorHAnsi" w:cstheme="majorHAnsi"/>
          <w:sz w:val="26"/>
          <w:szCs w:val="26"/>
        </w:rPr>
        <w:t xml:space="preserve">. Ngoài ra, chính </w:t>
      </w:r>
      <w:proofErr w:type="spellStart"/>
      <w:r w:rsidRPr="004D3979">
        <w:rPr>
          <w:rFonts w:asciiTheme="majorHAnsi" w:hAnsiTheme="majorHAnsi" w:cstheme="majorHAnsi"/>
          <w:sz w:val="26"/>
          <w:szCs w:val="26"/>
        </w:rPr>
        <w:t>sách</w:t>
      </w:r>
      <w:proofErr w:type="spellEnd"/>
      <w:r w:rsidRPr="004D3979">
        <w:rPr>
          <w:rFonts w:asciiTheme="majorHAnsi" w:hAnsiTheme="majorHAnsi" w:cstheme="majorHAnsi"/>
          <w:sz w:val="26"/>
          <w:szCs w:val="26"/>
        </w:rPr>
        <w:t xml:space="preserve"> </w:t>
      </w:r>
      <w:r>
        <w:rPr>
          <w:rFonts w:asciiTheme="majorHAnsi" w:hAnsiTheme="majorHAnsi" w:cstheme="majorHAnsi"/>
          <w:sz w:val="26"/>
          <w:szCs w:val="26"/>
        </w:rPr>
        <w:t xml:space="preserve">đã </w:t>
      </w:r>
      <w:r w:rsidRPr="004D3979">
        <w:rPr>
          <w:rFonts w:asciiTheme="majorHAnsi" w:hAnsiTheme="majorHAnsi" w:cstheme="majorHAnsi"/>
          <w:sz w:val="26"/>
          <w:szCs w:val="26"/>
        </w:rPr>
        <w:t xml:space="preserve">tăng tính </w:t>
      </w:r>
      <w:proofErr w:type="spellStart"/>
      <w:r w:rsidRPr="004D3979">
        <w:rPr>
          <w:rFonts w:asciiTheme="majorHAnsi" w:hAnsiTheme="majorHAnsi" w:cstheme="majorHAnsi"/>
          <w:sz w:val="26"/>
          <w:szCs w:val="26"/>
        </w:rPr>
        <w:t>sàng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lọc</w:t>
      </w:r>
      <w:proofErr w:type="spellEnd"/>
      <w:r w:rsidRPr="004D3979">
        <w:rPr>
          <w:rFonts w:asciiTheme="majorHAnsi" w:hAnsiTheme="majorHAnsi" w:cstheme="majorHAnsi"/>
          <w:sz w:val="26"/>
          <w:szCs w:val="26"/>
        </w:rPr>
        <w:t xml:space="preserve"> trong đội </w:t>
      </w:r>
      <w:proofErr w:type="spellStart"/>
      <w:r w:rsidRPr="004D3979">
        <w:rPr>
          <w:rFonts w:asciiTheme="majorHAnsi" w:hAnsiTheme="majorHAnsi" w:cstheme="majorHAnsi"/>
          <w:sz w:val="26"/>
          <w:szCs w:val="26"/>
        </w:rPr>
        <w:t>ngũ</w:t>
      </w:r>
      <w:proofErr w:type="spellEnd"/>
      <w:r w:rsidRPr="004D3979">
        <w:rPr>
          <w:rFonts w:asciiTheme="majorHAnsi" w:hAnsiTheme="majorHAnsi" w:cstheme="majorHAnsi"/>
          <w:sz w:val="26"/>
          <w:szCs w:val="26"/>
        </w:rPr>
        <w:t xml:space="preserve"> nhân sự của Công ty</w:t>
      </w:r>
      <w:r>
        <w:rPr>
          <w:rFonts w:asciiTheme="majorHAnsi" w:hAnsiTheme="majorHAnsi" w:cstheme="majorHAnsi"/>
          <w:sz w:val="26"/>
          <w:szCs w:val="26"/>
        </w:rPr>
        <w:t>.</w:t>
      </w:r>
    </w:p>
    <w:p w14:paraId="69C83886" w14:textId="77777777" w:rsidR="00A442AB" w:rsidRPr="004D3979" w:rsidRDefault="00A442AB"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Nhân sự</w:t>
      </w:r>
    </w:p>
    <w:p w14:paraId="412D4BD7" w14:textId="5C80F6B3" w:rsidR="00A442AB" w:rsidRPr="004D3979" w:rsidRDefault="00A442AB" w:rsidP="004D3979">
      <w:pPr>
        <w:spacing w:after="120" w:line="276" w:lineRule="auto"/>
        <w:ind w:firstLine="567"/>
        <w:jc w:val="both"/>
        <w:rPr>
          <w:rFonts w:asciiTheme="majorHAnsi" w:hAnsiTheme="majorHAnsi" w:cstheme="majorHAnsi"/>
          <w:sz w:val="26"/>
          <w:szCs w:val="26"/>
          <w:lang w:val="vi-VN"/>
        </w:rPr>
      </w:pPr>
      <w:r w:rsidRPr="004D3979">
        <w:rPr>
          <w:rFonts w:asciiTheme="majorHAnsi" w:hAnsiTheme="majorHAnsi" w:cstheme="majorHAnsi"/>
          <w:sz w:val="26"/>
          <w:szCs w:val="26"/>
          <w:lang w:val="vi-VN"/>
        </w:rPr>
        <w:t xml:space="preserve">Quá trình đánh giá nhân sự sẽ tiếp tục được duy trì trong năm </w:t>
      </w:r>
      <w:r w:rsidR="00E22CDD" w:rsidRPr="004D3979">
        <w:rPr>
          <w:rFonts w:asciiTheme="majorHAnsi" w:hAnsiTheme="majorHAnsi" w:cstheme="majorHAnsi"/>
          <w:sz w:val="26"/>
          <w:szCs w:val="26"/>
          <w:lang w:val="vi-VN"/>
        </w:rPr>
        <w:t>20</w:t>
      </w:r>
      <w:r w:rsidR="00E22CDD" w:rsidRPr="004D3979">
        <w:rPr>
          <w:rFonts w:asciiTheme="majorHAnsi" w:hAnsiTheme="majorHAnsi" w:cstheme="majorHAnsi"/>
          <w:sz w:val="26"/>
          <w:szCs w:val="26"/>
        </w:rPr>
        <w:t>2</w:t>
      </w:r>
      <w:r w:rsidR="00E22CDD">
        <w:rPr>
          <w:rFonts w:asciiTheme="majorHAnsi" w:hAnsiTheme="majorHAnsi" w:cstheme="majorHAnsi"/>
          <w:sz w:val="26"/>
          <w:szCs w:val="26"/>
        </w:rPr>
        <w:t>1</w:t>
      </w:r>
      <w:r w:rsidR="00D7323E" w:rsidRPr="004D3979">
        <w:rPr>
          <w:rFonts w:asciiTheme="majorHAnsi" w:hAnsiTheme="majorHAnsi" w:cstheme="majorHAnsi"/>
          <w:sz w:val="26"/>
          <w:szCs w:val="26"/>
        </w:rPr>
        <w:t>-</w:t>
      </w:r>
      <w:r w:rsidR="00E22CDD" w:rsidRPr="004D3979">
        <w:rPr>
          <w:rFonts w:asciiTheme="majorHAnsi" w:hAnsiTheme="majorHAnsi" w:cstheme="majorHAnsi"/>
          <w:sz w:val="26"/>
          <w:szCs w:val="26"/>
        </w:rPr>
        <w:t>202</w:t>
      </w:r>
      <w:r w:rsidR="00E22CDD">
        <w:rPr>
          <w:rFonts w:asciiTheme="majorHAnsi" w:hAnsiTheme="majorHAnsi" w:cstheme="majorHAnsi"/>
          <w:sz w:val="26"/>
          <w:szCs w:val="26"/>
        </w:rPr>
        <w:t>2</w:t>
      </w:r>
      <w:r w:rsidR="00E22CDD"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 xml:space="preserve">với mục tiêu duy trì một đội ngũ nhân sự tinh gọn và mạnh mẽ cho </w:t>
      </w:r>
      <w:r w:rsidR="00624CAD">
        <w:rPr>
          <w:rFonts w:asciiTheme="majorHAnsi" w:hAnsiTheme="majorHAnsi" w:cstheme="majorHAnsi"/>
          <w:sz w:val="26"/>
          <w:szCs w:val="26"/>
          <w:lang w:val="vi-VN"/>
        </w:rPr>
        <w:t>HIPT</w:t>
      </w:r>
      <w:r w:rsidRPr="004D3979">
        <w:rPr>
          <w:rFonts w:asciiTheme="majorHAnsi" w:hAnsiTheme="majorHAnsi" w:cstheme="majorHAnsi"/>
          <w:sz w:val="26"/>
          <w:szCs w:val="26"/>
          <w:lang w:val="vi-VN"/>
        </w:rPr>
        <w:t xml:space="preserve">. Chính sách về thu nhập sẽ được sửa đổi nhằm </w:t>
      </w:r>
      <w:r w:rsidR="00B9543F" w:rsidRPr="004D3979">
        <w:rPr>
          <w:rFonts w:asciiTheme="majorHAnsi" w:hAnsiTheme="majorHAnsi" w:cstheme="majorHAnsi"/>
          <w:sz w:val="26"/>
          <w:szCs w:val="26"/>
          <w:lang w:val="vi-VN"/>
        </w:rPr>
        <w:t>đưa</w:t>
      </w:r>
      <w:r w:rsidRPr="004D3979">
        <w:rPr>
          <w:rFonts w:asciiTheme="majorHAnsi" w:hAnsiTheme="majorHAnsi" w:cstheme="majorHAnsi"/>
          <w:sz w:val="26"/>
          <w:szCs w:val="26"/>
          <w:lang w:val="vi-VN"/>
        </w:rPr>
        <w:t xml:space="preserve"> tới những đãi ngộ phù hợp, xứng đáng với cống hiến, đóng góp của từng cán bộ, nhân viên </w:t>
      </w:r>
      <w:r w:rsidR="00624CAD">
        <w:rPr>
          <w:rFonts w:asciiTheme="majorHAnsi" w:hAnsiTheme="majorHAnsi" w:cstheme="majorHAnsi"/>
          <w:sz w:val="26"/>
          <w:szCs w:val="26"/>
          <w:lang w:val="vi-VN"/>
        </w:rPr>
        <w:t>HIPT</w:t>
      </w:r>
      <w:r w:rsidRPr="004D3979">
        <w:rPr>
          <w:rFonts w:asciiTheme="majorHAnsi" w:hAnsiTheme="majorHAnsi" w:cstheme="majorHAnsi"/>
          <w:sz w:val="26"/>
          <w:szCs w:val="26"/>
          <w:lang w:val="vi-VN"/>
        </w:rPr>
        <w:t>.</w:t>
      </w:r>
    </w:p>
    <w:p w14:paraId="01C344CF" w14:textId="414BA6CA" w:rsidR="00143EE9" w:rsidRPr="00132AFF" w:rsidRDefault="00624CAD"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lang w:val="vi-VN"/>
        </w:rPr>
        <w:t>HIPT</w:t>
      </w:r>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sẽ</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tiếp</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tục</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đẩy</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mạnh</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tuyển</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dụng</w:t>
      </w:r>
      <w:proofErr w:type="spellEnd"/>
      <w:r w:rsidR="00A442AB" w:rsidRPr="004D3979">
        <w:rPr>
          <w:rFonts w:asciiTheme="majorHAnsi" w:hAnsiTheme="majorHAnsi" w:cstheme="majorHAnsi"/>
          <w:sz w:val="26"/>
          <w:szCs w:val="26"/>
          <w:lang w:val="vi-VN"/>
        </w:rPr>
        <w:t xml:space="preserve"> </w:t>
      </w:r>
      <w:r w:rsidR="00EA739E" w:rsidRPr="004D3979">
        <w:rPr>
          <w:rFonts w:asciiTheme="majorHAnsi" w:hAnsiTheme="majorHAnsi" w:cstheme="majorHAnsi"/>
          <w:sz w:val="26"/>
          <w:szCs w:val="26"/>
        </w:rPr>
        <w:t xml:space="preserve">nhân sự </w:t>
      </w:r>
      <w:r w:rsidR="00A442AB" w:rsidRPr="004D3979">
        <w:rPr>
          <w:rFonts w:asciiTheme="majorHAnsi" w:hAnsiTheme="majorHAnsi" w:cstheme="majorHAnsi"/>
          <w:sz w:val="26"/>
          <w:szCs w:val="26"/>
          <w:lang w:val="vi-VN"/>
        </w:rPr>
        <w:t xml:space="preserve">trong </w:t>
      </w:r>
      <w:proofErr w:type="spellStart"/>
      <w:r w:rsidR="00EA739E" w:rsidRPr="004D3979">
        <w:rPr>
          <w:rFonts w:asciiTheme="majorHAnsi" w:hAnsiTheme="majorHAnsi" w:cstheme="majorHAnsi"/>
          <w:sz w:val="26"/>
          <w:szCs w:val="26"/>
        </w:rPr>
        <w:t>nhóm</w:t>
      </w:r>
      <w:proofErr w:type="spellEnd"/>
      <w:r w:rsidR="00A442AB" w:rsidRPr="004D3979">
        <w:rPr>
          <w:rFonts w:asciiTheme="majorHAnsi" w:hAnsiTheme="majorHAnsi" w:cstheme="majorHAnsi"/>
          <w:sz w:val="26"/>
          <w:szCs w:val="26"/>
          <w:lang w:val="vi-VN"/>
        </w:rPr>
        <w:t xml:space="preserve"> kinh doanh, </w:t>
      </w:r>
      <w:proofErr w:type="spellStart"/>
      <w:r w:rsidR="00A442AB" w:rsidRPr="004D3979">
        <w:rPr>
          <w:rFonts w:asciiTheme="majorHAnsi" w:hAnsiTheme="majorHAnsi" w:cstheme="majorHAnsi"/>
          <w:sz w:val="26"/>
          <w:szCs w:val="26"/>
          <w:lang w:val="vi-VN"/>
        </w:rPr>
        <w:t>kỹ</w:t>
      </w:r>
      <w:proofErr w:type="spellEnd"/>
      <w:r w:rsidR="00A442AB" w:rsidRPr="004D3979">
        <w:rPr>
          <w:rFonts w:asciiTheme="majorHAnsi" w:hAnsiTheme="majorHAnsi" w:cstheme="majorHAnsi"/>
          <w:sz w:val="26"/>
          <w:szCs w:val="26"/>
          <w:lang w:val="vi-VN"/>
        </w:rPr>
        <w:t xml:space="preserve"> </w:t>
      </w:r>
      <w:proofErr w:type="spellStart"/>
      <w:r w:rsidR="00A442AB" w:rsidRPr="004D3979">
        <w:rPr>
          <w:rFonts w:asciiTheme="majorHAnsi" w:hAnsiTheme="majorHAnsi" w:cstheme="majorHAnsi"/>
          <w:sz w:val="26"/>
          <w:szCs w:val="26"/>
          <w:lang w:val="vi-VN"/>
        </w:rPr>
        <w:t>thuật</w:t>
      </w:r>
      <w:proofErr w:type="spellEnd"/>
      <w:r w:rsidR="00A442AB" w:rsidRPr="004D3979">
        <w:rPr>
          <w:rFonts w:asciiTheme="majorHAnsi" w:hAnsiTheme="majorHAnsi" w:cstheme="majorHAnsi"/>
          <w:sz w:val="26"/>
          <w:szCs w:val="26"/>
          <w:lang w:val="vi-VN"/>
        </w:rPr>
        <w:t xml:space="preserve"> </w:t>
      </w:r>
      <w:r w:rsidR="00EA739E" w:rsidRPr="004D3979">
        <w:rPr>
          <w:rFonts w:asciiTheme="majorHAnsi" w:hAnsiTheme="majorHAnsi" w:cstheme="majorHAnsi"/>
          <w:sz w:val="26"/>
          <w:szCs w:val="26"/>
        </w:rPr>
        <w:t xml:space="preserve"> với </w:t>
      </w:r>
      <w:proofErr w:type="spellStart"/>
      <w:r w:rsidR="00FE48CA" w:rsidRPr="004D3979">
        <w:rPr>
          <w:rFonts w:asciiTheme="majorHAnsi" w:hAnsiTheme="majorHAnsi" w:cstheme="majorHAnsi"/>
          <w:sz w:val="26"/>
          <w:szCs w:val="26"/>
          <w:lang w:val="vi-VN"/>
        </w:rPr>
        <w:t>chủ</w:t>
      </w:r>
      <w:proofErr w:type="spellEnd"/>
      <w:r w:rsidR="00FE48CA" w:rsidRPr="004D3979">
        <w:rPr>
          <w:rFonts w:asciiTheme="majorHAnsi" w:hAnsiTheme="majorHAnsi" w:cstheme="majorHAnsi"/>
          <w:sz w:val="26"/>
          <w:szCs w:val="26"/>
          <w:lang w:val="vi-VN"/>
        </w:rPr>
        <w:t xml:space="preserve"> trương </w:t>
      </w:r>
      <w:proofErr w:type="spellStart"/>
      <w:r w:rsidR="00FE48CA" w:rsidRPr="004D3979">
        <w:rPr>
          <w:rFonts w:asciiTheme="majorHAnsi" w:hAnsiTheme="majorHAnsi" w:cstheme="majorHAnsi"/>
          <w:sz w:val="26"/>
          <w:szCs w:val="26"/>
          <w:lang w:val="vi-VN"/>
        </w:rPr>
        <w:t>sẵn</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sàng</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đào</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tạo</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mới</w:t>
      </w:r>
      <w:proofErr w:type="spellEnd"/>
      <w:r w:rsidR="00FE48CA" w:rsidRPr="004D3979">
        <w:rPr>
          <w:rFonts w:asciiTheme="majorHAnsi" w:hAnsiTheme="majorHAnsi" w:cstheme="majorHAnsi"/>
          <w:sz w:val="26"/>
          <w:szCs w:val="26"/>
          <w:lang w:val="vi-VN"/>
        </w:rPr>
        <w:t xml:space="preserve"> nhân viên </w:t>
      </w:r>
      <w:proofErr w:type="spellStart"/>
      <w:r w:rsidR="00FE48CA" w:rsidRPr="004D3979">
        <w:rPr>
          <w:rFonts w:asciiTheme="majorHAnsi" w:hAnsiTheme="majorHAnsi" w:cstheme="majorHAnsi"/>
          <w:sz w:val="26"/>
          <w:szCs w:val="26"/>
          <w:lang w:val="vi-VN"/>
        </w:rPr>
        <w:t>để</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đáp</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ứng</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tốt</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nhất</w:t>
      </w:r>
      <w:proofErr w:type="spellEnd"/>
      <w:r w:rsidR="00FE48CA" w:rsidRPr="004D3979">
        <w:rPr>
          <w:rFonts w:asciiTheme="majorHAnsi" w:hAnsiTheme="majorHAnsi" w:cstheme="majorHAnsi"/>
          <w:sz w:val="26"/>
          <w:szCs w:val="26"/>
          <w:lang w:val="vi-VN"/>
        </w:rPr>
        <w:t xml:space="preserve"> nhu </w:t>
      </w:r>
      <w:proofErr w:type="spellStart"/>
      <w:r w:rsidR="00FE48CA" w:rsidRPr="004D3979">
        <w:rPr>
          <w:rFonts w:asciiTheme="majorHAnsi" w:hAnsiTheme="majorHAnsi" w:cstheme="majorHAnsi"/>
          <w:sz w:val="26"/>
          <w:szCs w:val="26"/>
          <w:lang w:val="vi-VN"/>
        </w:rPr>
        <w:t>cầu</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hoạt</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động</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của</w:t>
      </w:r>
      <w:proofErr w:type="spellEnd"/>
      <w:r w:rsidR="00FE48CA" w:rsidRPr="004D3979">
        <w:rPr>
          <w:rFonts w:asciiTheme="majorHAnsi" w:hAnsiTheme="majorHAnsi" w:cstheme="majorHAnsi"/>
          <w:sz w:val="26"/>
          <w:szCs w:val="26"/>
          <w:lang w:val="vi-VN"/>
        </w:rPr>
        <w:t xml:space="preserve"> </w:t>
      </w:r>
      <w:proofErr w:type="spellStart"/>
      <w:r w:rsidR="00FE48CA" w:rsidRPr="004D3979">
        <w:rPr>
          <w:rFonts w:asciiTheme="majorHAnsi" w:hAnsiTheme="majorHAnsi" w:cstheme="majorHAnsi"/>
          <w:sz w:val="26"/>
          <w:szCs w:val="26"/>
          <w:lang w:val="vi-VN"/>
        </w:rPr>
        <w:t>mình</w:t>
      </w:r>
      <w:proofErr w:type="spellEnd"/>
      <w:r w:rsidR="00FE48CA" w:rsidRPr="004D3979">
        <w:rPr>
          <w:rFonts w:asciiTheme="majorHAnsi" w:hAnsiTheme="majorHAnsi" w:cstheme="majorHAnsi"/>
          <w:sz w:val="26"/>
          <w:szCs w:val="26"/>
          <w:lang w:val="vi-VN"/>
        </w:rPr>
        <w:t>.</w:t>
      </w:r>
      <w:r w:rsidR="00FE1BEA">
        <w:rPr>
          <w:rFonts w:asciiTheme="majorHAnsi" w:hAnsiTheme="majorHAnsi" w:cstheme="majorHAnsi"/>
          <w:sz w:val="26"/>
          <w:szCs w:val="26"/>
        </w:rPr>
        <w:t xml:space="preserve"> </w:t>
      </w:r>
      <w:proofErr w:type="spellStart"/>
      <w:r w:rsidR="00FE1BEA">
        <w:rPr>
          <w:rFonts w:asciiTheme="majorHAnsi" w:hAnsiTheme="majorHAnsi" w:cstheme="majorHAnsi"/>
          <w:sz w:val="26"/>
          <w:szCs w:val="26"/>
        </w:rPr>
        <w:t>Mục</w:t>
      </w:r>
      <w:proofErr w:type="spellEnd"/>
      <w:r w:rsidR="00FE1BEA">
        <w:rPr>
          <w:rFonts w:asciiTheme="majorHAnsi" w:hAnsiTheme="majorHAnsi" w:cstheme="majorHAnsi"/>
          <w:sz w:val="26"/>
          <w:szCs w:val="26"/>
        </w:rPr>
        <w:t xml:space="preserve"> tiêu số </w:t>
      </w:r>
      <w:proofErr w:type="spellStart"/>
      <w:r w:rsidR="00FE1BEA">
        <w:rPr>
          <w:rFonts w:asciiTheme="majorHAnsi" w:hAnsiTheme="majorHAnsi" w:cstheme="majorHAnsi"/>
          <w:sz w:val="26"/>
          <w:szCs w:val="26"/>
        </w:rPr>
        <w:t>lượng</w:t>
      </w:r>
      <w:proofErr w:type="spellEnd"/>
      <w:r w:rsidR="00FE1BEA">
        <w:rPr>
          <w:rFonts w:asciiTheme="majorHAnsi" w:hAnsiTheme="majorHAnsi" w:cstheme="majorHAnsi"/>
          <w:sz w:val="26"/>
          <w:szCs w:val="26"/>
        </w:rPr>
        <w:t xml:space="preserve"> nhân sự của Công ty là 180 người vào cuối năm tài chính.</w:t>
      </w:r>
    </w:p>
    <w:p w14:paraId="2EE85924" w14:textId="4CBF5489" w:rsidR="00D7323E" w:rsidRPr="004D3979" w:rsidRDefault="00BA5B98" w:rsidP="004D3979">
      <w:pPr>
        <w:pStyle w:val="ListParagraph"/>
        <w:numPr>
          <w:ilvl w:val="1"/>
          <w:numId w:val="17"/>
        </w:numPr>
        <w:spacing w:after="120"/>
        <w:ind w:left="0" w:firstLine="567"/>
        <w:contextualSpacing w:val="0"/>
        <w:jc w:val="both"/>
        <w:rPr>
          <w:rFonts w:asciiTheme="majorHAnsi" w:hAnsiTheme="majorHAnsi" w:cstheme="majorHAnsi"/>
          <w:b/>
          <w:sz w:val="26"/>
          <w:szCs w:val="26"/>
          <w:lang w:val="en-US"/>
        </w:rPr>
      </w:pPr>
      <w:r w:rsidRPr="004D3979">
        <w:rPr>
          <w:rFonts w:asciiTheme="majorHAnsi" w:hAnsiTheme="majorHAnsi" w:cstheme="majorHAnsi"/>
          <w:b/>
          <w:sz w:val="26"/>
          <w:szCs w:val="26"/>
          <w:lang w:val="en-US"/>
        </w:rPr>
        <w:t>Quản lý tài chính</w:t>
      </w:r>
    </w:p>
    <w:p w14:paraId="40F0C299" w14:textId="706425B1" w:rsidR="00BA5B98" w:rsidRDefault="00624CAD" w:rsidP="004D3979">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lang w:val="vi-VN"/>
        </w:rPr>
        <w:t>HIPT</w:t>
      </w:r>
      <w:r w:rsidR="00BA5B98" w:rsidRPr="004D3979">
        <w:rPr>
          <w:rFonts w:asciiTheme="majorHAnsi" w:hAnsiTheme="majorHAnsi" w:cstheme="majorHAnsi"/>
          <w:sz w:val="26"/>
          <w:szCs w:val="26"/>
          <w:lang w:val="vi-VN"/>
        </w:rPr>
        <w:t xml:space="preserve"> </w:t>
      </w:r>
      <w:proofErr w:type="spellStart"/>
      <w:r w:rsidR="00D7323E" w:rsidRPr="004D3979">
        <w:rPr>
          <w:rFonts w:asciiTheme="majorHAnsi" w:hAnsiTheme="majorHAnsi" w:cstheme="majorHAnsi"/>
          <w:sz w:val="26"/>
          <w:szCs w:val="26"/>
        </w:rPr>
        <w:t>tiếp</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tục</w:t>
      </w:r>
      <w:proofErr w:type="spellEnd"/>
      <w:r w:rsidR="00D7323E" w:rsidRPr="004D3979">
        <w:rPr>
          <w:rFonts w:asciiTheme="majorHAnsi" w:hAnsiTheme="majorHAnsi" w:cstheme="majorHAnsi"/>
          <w:sz w:val="26"/>
          <w:szCs w:val="26"/>
        </w:rPr>
        <w:t xml:space="preserve"> quản lý </w:t>
      </w:r>
      <w:proofErr w:type="spellStart"/>
      <w:r w:rsidR="00D7323E" w:rsidRPr="004D3979">
        <w:rPr>
          <w:rFonts w:asciiTheme="majorHAnsi" w:hAnsiTheme="majorHAnsi" w:cstheme="majorHAnsi"/>
          <w:sz w:val="26"/>
          <w:szCs w:val="26"/>
        </w:rPr>
        <w:t>chặt</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chẽ</w:t>
      </w:r>
      <w:proofErr w:type="spellEnd"/>
      <w:r w:rsidR="00BA5B98" w:rsidRPr="004D3979">
        <w:rPr>
          <w:rFonts w:asciiTheme="majorHAnsi" w:hAnsiTheme="majorHAnsi" w:cstheme="majorHAnsi"/>
          <w:sz w:val="26"/>
          <w:szCs w:val="26"/>
          <w:lang w:val="vi-VN"/>
        </w:rPr>
        <w:t xml:space="preserve"> công </w:t>
      </w:r>
      <w:proofErr w:type="spellStart"/>
      <w:r w:rsidR="00BA5B98" w:rsidRPr="004D3979">
        <w:rPr>
          <w:rFonts w:asciiTheme="majorHAnsi" w:hAnsiTheme="majorHAnsi" w:cstheme="majorHAnsi"/>
          <w:sz w:val="26"/>
          <w:szCs w:val="26"/>
          <w:lang w:val="vi-VN"/>
        </w:rPr>
        <w:t>nợ</w:t>
      </w:r>
      <w:proofErr w:type="spellEnd"/>
      <w:r w:rsidR="00BA5B98" w:rsidRPr="004D3979">
        <w:rPr>
          <w:rFonts w:asciiTheme="majorHAnsi" w:hAnsiTheme="majorHAnsi" w:cstheme="majorHAnsi"/>
          <w:sz w:val="26"/>
          <w:szCs w:val="26"/>
          <w:lang w:val="vi-VN"/>
        </w:rPr>
        <w:t xml:space="preserve"> </w:t>
      </w:r>
      <w:proofErr w:type="spellStart"/>
      <w:r w:rsidR="00BA5B98" w:rsidRPr="004D3979">
        <w:rPr>
          <w:rFonts w:asciiTheme="majorHAnsi" w:hAnsiTheme="majorHAnsi" w:cstheme="majorHAnsi"/>
          <w:sz w:val="26"/>
          <w:szCs w:val="26"/>
          <w:lang w:val="vi-VN"/>
        </w:rPr>
        <w:t>của</w:t>
      </w:r>
      <w:proofErr w:type="spellEnd"/>
      <w:r w:rsidR="00BA5B98" w:rsidRPr="004D3979">
        <w:rPr>
          <w:rFonts w:asciiTheme="majorHAnsi" w:hAnsiTheme="majorHAnsi" w:cstheme="majorHAnsi"/>
          <w:sz w:val="26"/>
          <w:szCs w:val="26"/>
          <w:lang w:val="vi-VN"/>
        </w:rPr>
        <w:t xml:space="preserve"> </w:t>
      </w:r>
      <w:proofErr w:type="spellStart"/>
      <w:r w:rsidR="00BA5B98" w:rsidRPr="004D3979">
        <w:rPr>
          <w:rFonts w:asciiTheme="majorHAnsi" w:hAnsiTheme="majorHAnsi" w:cstheme="majorHAnsi"/>
          <w:sz w:val="26"/>
          <w:szCs w:val="26"/>
          <w:lang w:val="vi-VN"/>
        </w:rPr>
        <w:t>khách</w:t>
      </w:r>
      <w:proofErr w:type="spellEnd"/>
      <w:r w:rsidR="00BA5B98" w:rsidRPr="004D3979">
        <w:rPr>
          <w:rFonts w:asciiTheme="majorHAnsi" w:hAnsiTheme="majorHAnsi" w:cstheme="majorHAnsi"/>
          <w:sz w:val="26"/>
          <w:szCs w:val="26"/>
          <w:lang w:val="vi-VN"/>
        </w:rPr>
        <w:t xml:space="preserve"> </w:t>
      </w:r>
      <w:proofErr w:type="spellStart"/>
      <w:r w:rsidR="00BA5B98" w:rsidRPr="004D3979">
        <w:rPr>
          <w:rFonts w:asciiTheme="majorHAnsi" w:hAnsiTheme="majorHAnsi" w:cstheme="majorHAnsi"/>
          <w:sz w:val="26"/>
          <w:szCs w:val="26"/>
          <w:lang w:val="vi-VN"/>
        </w:rPr>
        <w:t>hàng</w:t>
      </w:r>
      <w:proofErr w:type="spellEnd"/>
      <w:r w:rsidR="00BA5B98" w:rsidRPr="004D3979">
        <w:rPr>
          <w:rFonts w:asciiTheme="majorHAnsi" w:hAnsiTheme="majorHAnsi" w:cstheme="majorHAnsi"/>
          <w:sz w:val="26"/>
          <w:szCs w:val="26"/>
          <w:lang w:val="vi-VN"/>
        </w:rPr>
        <w:t xml:space="preserve">, </w:t>
      </w:r>
      <w:proofErr w:type="spellStart"/>
      <w:r w:rsidR="00BA5B98" w:rsidRPr="004D3979">
        <w:rPr>
          <w:rFonts w:asciiTheme="majorHAnsi" w:hAnsiTheme="majorHAnsi" w:cstheme="majorHAnsi"/>
          <w:sz w:val="26"/>
          <w:szCs w:val="26"/>
          <w:lang w:val="vi-VN"/>
        </w:rPr>
        <w:t>đảm</w:t>
      </w:r>
      <w:proofErr w:type="spellEnd"/>
      <w:r w:rsidR="00BA5B98" w:rsidRPr="004D3979">
        <w:rPr>
          <w:rFonts w:asciiTheme="majorHAnsi" w:hAnsiTheme="majorHAnsi" w:cstheme="majorHAnsi"/>
          <w:sz w:val="26"/>
          <w:szCs w:val="26"/>
          <w:lang w:val="vi-VN"/>
        </w:rPr>
        <w:t xml:space="preserve"> </w:t>
      </w:r>
      <w:proofErr w:type="spellStart"/>
      <w:r w:rsidR="00BA5B98" w:rsidRPr="004D3979">
        <w:rPr>
          <w:rFonts w:asciiTheme="majorHAnsi" w:hAnsiTheme="majorHAnsi" w:cstheme="majorHAnsi"/>
          <w:sz w:val="26"/>
          <w:szCs w:val="26"/>
          <w:lang w:val="vi-VN"/>
        </w:rPr>
        <w:t>bảo</w:t>
      </w:r>
      <w:proofErr w:type="spellEnd"/>
      <w:r w:rsidR="00BA5B98" w:rsidRPr="004D3979">
        <w:rPr>
          <w:rFonts w:asciiTheme="majorHAnsi" w:hAnsiTheme="majorHAnsi" w:cstheme="majorHAnsi"/>
          <w:sz w:val="26"/>
          <w:szCs w:val="26"/>
          <w:lang w:val="vi-VN"/>
        </w:rPr>
        <w:t xml:space="preserve"> an to</w:t>
      </w:r>
      <w:r w:rsidR="007779FF">
        <w:rPr>
          <w:rFonts w:asciiTheme="majorHAnsi" w:hAnsiTheme="majorHAnsi" w:cstheme="majorHAnsi"/>
          <w:sz w:val="26"/>
          <w:szCs w:val="26"/>
        </w:rPr>
        <w:t>à</w:t>
      </w:r>
      <w:r w:rsidR="00BA5B98" w:rsidRPr="004D3979">
        <w:rPr>
          <w:rFonts w:asciiTheme="majorHAnsi" w:hAnsiTheme="majorHAnsi" w:cstheme="majorHAnsi"/>
          <w:sz w:val="26"/>
          <w:szCs w:val="26"/>
          <w:lang w:val="vi-VN"/>
        </w:rPr>
        <w:t xml:space="preserve">n </w:t>
      </w:r>
      <w:proofErr w:type="spellStart"/>
      <w:r w:rsidR="00BA5B98" w:rsidRPr="004D3979">
        <w:rPr>
          <w:rFonts w:asciiTheme="majorHAnsi" w:hAnsiTheme="majorHAnsi" w:cstheme="majorHAnsi"/>
          <w:sz w:val="26"/>
          <w:szCs w:val="26"/>
          <w:lang w:val="vi-VN"/>
        </w:rPr>
        <w:t>tài</w:t>
      </w:r>
      <w:proofErr w:type="spellEnd"/>
      <w:r w:rsidR="00BA5B98" w:rsidRPr="004D3979">
        <w:rPr>
          <w:rFonts w:asciiTheme="majorHAnsi" w:hAnsiTheme="majorHAnsi" w:cstheme="majorHAnsi"/>
          <w:sz w:val="26"/>
          <w:szCs w:val="26"/>
          <w:lang w:val="vi-VN"/>
        </w:rPr>
        <w:t xml:space="preserve"> chính</w:t>
      </w:r>
      <w:r w:rsidR="00D7323E" w:rsidRPr="004D3979">
        <w:rPr>
          <w:rFonts w:asciiTheme="majorHAnsi" w:hAnsiTheme="majorHAnsi" w:cstheme="majorHAnsi"/>
          <w:sz w:val="26"/>
          <w:szCs w:val="26"/>
        </w:rPr>
        <w:t xml:space="preserve"> và </w:t>
      </w:r>
      <w:proofErr w:type="spellStart"/>
      <w:r w:rsidR="00D7323E" w:rsidRPr="004D3979">
        <w:rPr>
          <w:rFonts w:asciiTheme="majorHAnsi" w:hAnsiTheme="majorHAnsi" w:cstheme="majorHAnsi"/>
          <w:sz w:val="26"/>
          <w:szCs w:val="26"/>
        </w:rPr>
        <w:t>thanh</w:t>
      </w:r>
      <w:proofErr w:type="spellEnd"/>
      <w:r w:rsidR="00D7323E" w:rsidRPr="004D3979">
        <w:rPr>
          <w:rFonts w:asciiTheme="majorHAnsi" w:hAnsiTheme="majorHAnsi" w:cstheme="majorHAnsi"/>
          <w:sz w:val="26"/>
          <w:szCs w:val="26"/>
        </w:rPr>
        <w:t xml:space="preserve"> </w:t>
      </w:r>
      <w:proofErr w:type="spellStart"/>
      <w:r w:rsidR="00D7323E" w:rsidRPr="004D3979">
        <w:rPr>
          <w:rFonts w:asciiTheme="majorHAnsi" w:hAnsiTheme="majorHAnsi" w:cstheme="majorHAnsi"/>
          <w:sz w:val="26"/>
          <w:szCs w:val="26"/>
        </w:rPr>
        <w:t>khoản</w:t>
      </w:r>
      <w:proofErr w:type="spellEnd"/>
      <w:r w:rsidR="00D7323E" w:rsidRPr="004D3979">
        <w:rPr>
          <w:rFonts w:asciiTheme="majorHAnsi" w:hAnsiTheme="majorHAnsi" w:cstheme="majorHAnsi"/>
          <w:sz w:val="26"/>
          <w:szCs w:val="26"/>
        </w:rPr>
        <w:t xml:space="preserve"> của </w:t>
      </w:r>
      <w:r>
        <w:rPr>
          <w:rFonts w:asciiTheme="majorHAnsi" w:hAnsiTheme="majorHAnsi" w:cstheme="majorHAnsi"/>
          <w:sz w:val="26"/>
          <w:szCs w:val="26"/>
        </w:rPr>
        <w:t>HIPT</w:t>
      </w:r>
      <w:r w:rsidR="00D7323E" w:rsidRPr="004D3979">
        <w:rPr>
          <w:rFonts w:asciiTheme="majorHAnsi" w:hAnsiTheme="majorHAnsi" w:cstheme="majorHAnsi"/>
          <w:sz w:val="26"/>
          <w:szCs w:val="26"/>
        </w:rPr>
        <w:t>.</w:t>
      </w:r>
    </w:p>
    <w:p w14:paraId="1AB56B7A" w14:textId="1EA8492B" w:rsidR="00A0413B" w:rsidRPr="004D3979" w:rsidRDefault="00A0413B" w:rsidP="00A0413B">
      <w:pPr>
        <w:spacing w:after="120" w:line="276" w:lineRule="auto"/>
        <w:ind w:firstLine="567"/>
        <w:jc w:val="both"/>
        <w:rPr>
          <w:rFonts w:asciiTheme="majorHAnsi" w:hAnsiTheme="majorHAnsi" w:cstheme="majorHAnsi"/>
          <w:sz w:val="26"/>
          <w:szCs w:val="26"/>
        </w:rPr>
      </w:pPr>
      <w:r>
        <w:rPr>
          <w:rFonts w:asciiTheme="majorHAnsi" w:hAnsiTheme="majorHAnsi" w:cstheme="majorHAnsi"/>
          <w:sz w:val="26"/>
          <w:szCs w:val="26"/>
        </w:rPr>
        <w:lastRenderedPageBreak/>
        <w:t xml:space="preserve">Các chính </w:t>
      </w:r>
      <w:proofErr w:type="spellStart"/>
      <w:r>
        <w:rPr>
          <w:rFonts w:asciiTheme="majorHAnsi" w:hAnsiTheme="majorHAnsi" w:cstheme="majorHAnsi"/>
          <w:sz w:val="26"/>
          <w:szCs w:val="26"/>
        </w:rPr>
        <w:t>sách</w:t>
      </w:r>
      <w:proofErr w:type="spellEnd"/>
      <w:r>
        <w:rPr>
          <w:rFonts w:asciiTheme="majorHAnsi" w:hAnsiTheme="majorHAnsi" w:cstheme="majorHAnsi"/>
          <w:sz w:val="26"/>
          <w:szCs w:val="26"/>
        </w:rPr>
        <w:t xml:space="preserve"> quản lý tài chính, quy chế tài chính của Công ty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tục</w:t>
      </w:r>
      <w:proofErr w:type="spellEnd"/>
      <w:r>
        <w:rPr>
          <w:rFonts w:asciiTheme="majorHAnsi" w:hAnsiTheme="majorHAnsi" w:cstheme="majorHAnsi"/>
          <w:sz w:val="26"/>
          <w:szCs w:val="26"/>
        </w:rPr>
        <w:t xml:space="preserve"> được bổ sung và </w:t>
      </w:r>
      <w:proofErr w:type="spellStart"/>
      <w:r>
        <w:rPr>
          <w:rFonts w:asciiTheme="majorHAnsi" w:hAnsiTheme="majorHAnsi" w:cstheme="majorHAnsi"/>
          <w:sz w:val="26"/>
          <w:szCs w:val="26"/>
        </w:rPr>
        <w:t>hoàn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thiện</w:t>
      </w:r>
      <w:proofErr w:type="spellEnd"/>
      <w:r>
        <w:rPr>
          <w:rFonts w:asciiTheme="majorHAnsi" w:hAnsiTheme="majorHAnsi" w:cstheme="majorHAnsi"/>
          <w:sz w:val="26"/>
          <w:szCs w:val="26"/>
        </w:rPr>
        <w:t xml:space="preserve"> với sự tham gia giảm sát của </w:t>
      </w:r>
      <w:proofErr w:type="spellStart"/>
      <w:r>
        <w:rPr>
          <w:rFonts w:asciiTheme="majorHAnsi" w:hAnsiTheme="majorHAnsi" w:cstheme="majorHAnsi"/>
          <w:sz w:val="26"/>
          <w:szCs w:val="26"/>
        </w:rPr>
        <w:t>Hội</w:t>
      </w:r>
      <w:proofErr w:type="spellEnd"/>
      <w:r>
        <w:rPr>
          <w:rFonts w:asciiTheme="majorHAnsi" w:hAnsiTheme="majorHAnsi" w:cstheme="majorHAnsi"/>
          <w:sz w:val="26"/>
          <w:szCs w:val="26"/>
        </w:rPr>
        <w:t xml:space="preserve"> đồng Quản trị. </w:t>
      </w:r>
      <w:r w:rsidR="00624CAD">
        <w:rPr>
          <w:rFonts w:asciiTheme="majorHAnsi" w:hAnsiTheme="majorHAnsi" w:cstheme="majorHAnsi"/>
          <w:sz w:val="26"/>
          <w:szCs w:val="26"/>
        </w:rPr>
        <w:t>HIPT</w:t>
      </w:r>
      <w:r>
        <w:rPr>
          <w:rFonts w:asciiTheme="majorHAnsi" w:hAnsiTheme="majorHAnsi" w:cstheme="majorHAnsi"/>
          <w:sz w:val="26"/>
          <w:szCs w:val="26"/>
        </w:rPr>
        <w:t xml:space="preserve"> sẽ có một cơ chế quản lý chi phí </w:t>
      </w:r>
      <w:proofErr w:type="spellStart"/>
      <w:r>
        <w:rPr>
          <w:rFonts w:asciiTheme="majorHAnsi" w:hAnsiTheme="majorHAnsi" w:cstheme="majorHAnsi"/>
          <w:sz w:val="26"/>
          <w:szCs w:val="26"/>
        </w:rPr>
        <w:t>vận</w:t>
      </w:r>
      <w:proofErr w:type="spellEnd"/>
      <w:r>
        <w:rPr>
          <w:rFonts w:asciiTheme="majorHAnsi" w:hAnsiTheme="majorHAnsi" w:cstheme="majorHAnsi"/>
          <w:sz w:val="26"/>
          <w:szCs w:val="26"/>
        </w:rPr>
        <w:t xml:space="preserve"> hành, chi phí kinh doanh </w:t>
      </w:r>
      <w:proofErr w:type="spellStart"/>
      <w:r>
        <w:rPr>
          <w:rFonts w:asciiTheme="majorHAnsi" w:hAnsiTheme="majorHAnsi" w:cstheme="majorHAnsi"/>
          <w:sz w:val="26"/>
          <w:szCs w:val="26"/>
        </w:rPr>
        <w:t>chặt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chẽ</w:t>
      </w:r>
      <w:proofErr w:type="spellEnd"/>
      <w:r>
        <w:rPr>
          <w:rFonts w:asciiTheme="majorHAnsi" w:hAnsiTheme="majorHAnsi" w:cstheme="majorHAnsi"/>
          <w:sz w:val="26"/>
          <w:szCs w:val="26"/>
        </w:rPr>
        <w:t>.</w:t>
      </w:r>
    </w:p>
    <w:p w14:paraId="6F66367B" w14:textId="15AE67F4" w:rsidR="00BA5B98" w:rsidRPr="006C6950" w:rsidRDefault="00666EE6"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N</w:t>
      </w:r>
      <w:r w:rsidR="00BA5B98" w:rsidRPr="004D3979">
        <w:rPr>
          <w:rFonts w:asciiTheme="majorHAnsi" w:hAnsiTheme="majorHAnsi" w:cstheme="majorHAnsi"/>
          <w:sz w:val="26"/>
          <w:szCs w:val="26"/>
          <w:lang w:val="vi-VN"/>
        </w:rPr>
        <w:t xml:space="preserve">ăm </w:t>
      </w:r>
      <w:r w:rsidR="00FE1BEA" w:rsidRPr="004D3979">
        <w:rPr>
          <w:rFonts w:asciiTheme="majorHAnsi" w:hAnsiTheme="majorHAnsi" w:cstheme="majorHAnsi"/>
          <w:sz w:val="26"/>
          <w:szCs w:val="26"/>
          <w:lang w:val="vi-VN"/>
        </w:rPr>
        <w:t>20</w:t>
      </w:r>
      <w:r w:rsidR="00FE1BEA" w:rsidRPr="004D3979">
        <w:rPr>
          <w:rFonts w:asciiTheme="majorHAnsi" w:hAnsiTheme="majorHAnsi" w:cstheme="majorHAnsi"/>
          <w:sz w:val="26"/>
          <w:szCs w:val="26"/>
        </w:rPr>
        <w:t>2</w:t>
      </w:r>
      <w:r w:rsidR="00FE1BEA">
        <w:rPr>
          <w:rFonts w:asciiTheme="majorHAnsi" w:hAnsiTheme="majorHAnsi" w:cstheme="majorHAnsi"/>
          <w:sz w:val="26"/>
          <w:szCs w:val="26"/>
        </w:rPr>
        <w:t>1-2022</w:t>
      </w:r>
      <w:r w:rsidR="00BA5B98" w:rsidRPr="004D3979">
        <w:rPr>
          <w:rFonts w:asciiTheme="majorHAnsi" w:hAnsiTheme="majorHAnsi" w:cstheme="majorHAnsi"/>
          <w:sz w:val="26"/>
          <w:szCs w:val="26"/>
          <w:lang w:val="vi-VN"/>
        </w:rPr>
        <w:t xml:space="preserve">, </w:t>
      </w:r>
      <w:r w:rsidR="00624CAD">
        <w:rPr>
          <w:rFonts w:asciiTheme="majorHAnsi" w:hAnsiTheme="majorHAnsi" w:cstheme="majorHAnsi"/>
          <w:sz w:val="26"/>
          <w:szCs w:val="26"/>
          <w:lang w:val="vi-VN"/>
        </w:rPr>
        <w:t>HIPT</w:t>
      </w:r>
      <w:r w:rsidR="00BA5B98" w:rsidRPr="004D3979">
        <w:rPr>
          <w:rFonts w:asciiTheme="majorHAnsi" w:hAnsiTheme="majorHAnsi" w:cstheme="majorHAnsi"/>
          <w:sz w:val="26"/>
          <w:szCs w:val="26"/>
          <w:lang w:val="vi-VN"/>
        </w:rPr>
        <w:t xml:space="preserve"> sẽ tiếp tục duy trì giữ vững uy tín và xếp hạng tín nhiệm với các ngân hàng đang hợp tác, sử dụng hiệu quả nguồn vốn vay.</w:t>
      </w:r>
      <w:r w:rsidR="006C6950">
        <w:rPr>
          <w:rFonts w:asciiTheme="majorHAnsi" w:hAnsiTheme="majorHAnsi" w:cstheme="majorHAnsi"/>
          <w:sz w:val="26"/>
          <w:szCs w:val="26"/>
        </w:rPr>
        <w:t xml:space="preserve"> Với tín </w:t>
      </w:r>
      <w:proofErr w:type="spellStart"/>
      <w:r w:rsidR="006C6950">
        <w:rPr>
          <w:rFonts w:asciiTheme="majorHAnsi" w:hAnsiTheme="majorHAnsi" w:cstheme="majorHAnsi"/>
          <w:sz w:val="26"/>
          <w:szCs w:val="26"/>
        </w:rPr>
        <w:t>nhiệm</w:t>
      </w:r>
      <w:proofErr w:type="spellEnd"/>
      <w:r w:rsidR="006C6950">
        <w:rPr>
          <w:rFonts w:asciiTheme="majorHAnsi" w:hAnsiTheme="majorHAnsi" w:cstheme="majorHAnsi"/>
          <w:sz w:val="26"/>
          <w:szCs w:val="26"/>
        </w:rPr>
        <w:t xml:space="preserve"> </w:t>
      </w:r>
      <w:proofErr w:type="spellStart"/>
      <w:r w:rsidR="006C6950">
        <w:rPr>
          <w:rFonts w:asciiTheme="majorHAnsi" w:hAnsiTheme="majorHAnsi" w:cstheme="majorHAnsi"/>
          <w:sz w:val="26"/>
          <w:szCs w:val="26"/>
        </w:rPr>
        <w:t>cao</w:t>
      </w:r>
      <w:proofErr w:type="spellEnd"/>
      <w:r w:rsidR="006C6950">
        <w:rPr>
          <w:rFonts w:asciiTheme="majorHAnsi" w:hAnsiTheme="majorHAnsi" w:cstheme="majorHAnsi"/>
          <w:sz w:val="26"/>
          <w:szCs w:val="26"/>
        </w:rPr>
        <w:t xml:space="preserve"> </w:t>
      </w:r>
      <w:proofErr w:type="spellStart"/>
      <w:r w:rsidR="006C6950">
        <w:rPr>
          <w:rFonts w:asciiTheme="majorHAnsi" w:hAnsiTheme="majorHAnsi" w:cstheme="majorHAnsi"/>
          <w:sz w:val="26"/>
          <w:szCs w:val="26"/>
        </w:rPr>
        <w:t>sẵn</w:t>
      </w:r>
      <w:proofErr w:type="spellEnd"/>
      <w:r w:rsidR="006C6950">
        <w:rPr>
          <w:rFonts w:asciiTheme="majorHAnsi" w:hAnsiTheme="majorHAnsi" w:cstheme="majorHAnsi"/>
          <w:sz w:val="26"/>
          <w:szCs w:val="26"/>
        </w:rPr>
        <w:t xml:space="preserve"> có, </w:t>
      </w:r>
      <w:r w:rsidR="00624CAD">
        <w:rPr>
          <w:rFonts w:asciiTheme="majorHAnsi" w:hAnsiTheme="majorHAnsi" w:cstheme="majorHAnsi"/>
          <w:sz w:val="26"/>
          <w:szCs w:val="26"/>
        </w:rPr>
        <w:t>HIPT</w:t>
      </w:r>
      <w:r w:rsidR="006C6950">
        <w:rPr>
          <w:rFonts w:asciiTheme="majorHAnsi" w:hAnsiTheme="majorHAnsi" w:cstheme="majorHAnsi"/>
          <w:sz w:val="26"/>
          <w:szCs w:val="26"/>
        </w:rPr>
        <w:t xml:space="preserve"> sẽ </w:t>
      </w:r>
      <w:proofErr w:type="spellStart"/>
      <w:r w:rsidR="006C6950">
        <w:rPr>
          <w:rFonts w:asciiTheme="majorHAnsi" w:hAnsiTheme="majorHAnsi" w:cstheme="majorHAnsi"/>
          <w:sz w:val="26"/>
          <w:szCs w:val="26"/>
        </w:rPr>
        <w:t>lựa</w:t>
      </w:r>
      <w:proofErr w:type="spellEnd"/>
      <w:r w:rsidR="006C6950">
        <w:rPr>
          <w:rFonts w:asciiTheme="majorHAnsi" w:hAnsiTheme="majorHAnsi" w:cstheme="majorHAnsi"/>
          <w:sz w:val="26"/>
          <w:szCs w:val="26"/>
        </w:rPr>
        <w:t xml:space="preserve"> </w:t>
      </w:r>
      <w:proofErr w:type="spellStart"/>
      <w:r w:rsidR="006C6950">
        <w:rPr>
          <w:rFonts w:asciiTheme="majorHAnsi" w:hAnsiTheme="majorHAnsi" w:cstheme="majorHAnsi"/>
          <w:sz w:val="26"/>
          <w:szCs w:val="26"/>
        </w:rPr>
        <w:t>chọn</w:t>
      </w:r>
      <w:proofErr w:type="spellEnd"/>
      <w:r w:rsidR="006C6950">
        <w:rPr>
          <w:rFonts w:asciiTheme="majorHAnsi" w:hAnsiTheme="majorHAnsi" w:cstheme="majorHAnsi"/>
          <w:sz w:val="26"/>
          <w:szCs w:val="26"/>
        </w:rPr>
        <w:t xml:space="preserve"> hợp tác với các </w:t>
      </w:r>
      <w:proofErr w:type="spellStart"/>
      <w:r w:rsidR="006C6950">
        <w:rPr>
          <w:rFonts w:asciiTheme="majorHAnsi" w:hAnsiTheme="majorHAnsi" w:cstheme="majorHAnsi"/>
          <w:sz w:val="26"/>
          <w:szCs w:val="26"/>
        </w:rPr>
        <w:t>đối</w:t>
      </w:r>
      <w:proofErr w:type="spellEnd"/>
      <w:r w:rsidR="006C6950">
        <w:rPr>
          <w:rFonts w:asciiTheme="majorHAnsi" w:hAnsiTheme="majorHAnsi" w:cstheme="majorHAnsi"/>
          <w:sz w:val="26"/>
          <w:szCs w:val="26"/>
        </w:rPr>
        <w:t xml:space="preserve"> tác </w:t>
      </w:r>
      <w:proofErr w:type="spellStart"/>
      <w:r w:rsidR="006C6950">
        <w:rPr>
          <w:rFonts w:asciiTheme="majorHAnsi" w:hAnsiTheme="majorHAnsi" w:cstheme="majorHAnsi"/>
          <w:sz w:val="26"/>
          <w:szCs w:val="26"/>
        </w:rPr>
        <w:t>ngân</w:t>
      </w:r>
      <w:proofErr w:type="spellEnd"/>
      <w:r w:rsidR="006C6950">
        <w:rPr>
          <w:rFonts w:asciiTheme="majorHAnsi" w:hAnsiTheme="majorHAnsi" w:cstheme="majorHAnsi"/>
          <w:sz w:val="26"/>
          <w:szCs w:val="26"/>
        </w:rPr>
        <w:t xml:space="preserve"> hàng </w:t>
      </w:r>
      <w:proofErr w:type="spellStart"/>
      <w:r w:rsidR="006C6950">
        <w:rPr>
          <w:rFonts w:asciiTheme="majorHAnsi" w:hAnsiTheme="majorHAnsi" w:cstheme="majorHAnsi"/>
          <w:sz w:val="26"/>
          <w:szCs w:val="26"/>
        </w:rPr>
        <w:t>phù</w:t>
      </w:r>
      <w:proofErr w:type="spellEnd"/>
      <w:r w:rsidR="006C6950">
        <w:rPr>
          <w:rFonts w:asciiTheme="majorHAnsi" w:hAnsiTheme="majorHAnsi" w:cstheme="majorHAnsi"/>
          <w:sz w:val="26"/>
          <w:szCs w:val="26"/>
        </w:rPr>
        <w:t xml:space="preserve"> hợp, </w:t>
      </w:r>
      <w:proofErr w:type="spellStart"/>
      <w:r w:rsidR="006C6950">
        <w:rPr>
          <w:rFonts w:asciiTheme="majorHAnsi" w:hAnsiTheme="majorHAnsi" w:cstheme="majorHAnsi"/>
          <w:sz w:val="26"/>
          <w:szCs w:val="26"/>
        </w:rPr>
        <w:t>đảm</w:t>
      </w:r>
      <w:proofErr w:type="spellEnd"/>
      <w:r w:rsidR="006C6950">
        <w:rPr>
          <w:rFonts w:asciiTheme="majorHAnsi" w:hAnsiTheme="majorHAnsi" w:cstheme="majorHAnsi"/>
          <w:sz w:val="26"/>
          <w:szCs w:val="26"/>
        </w:rPr>
        <w:t xml:space="preserve"> bảo lợi </w:t>
      </w:r>
      <w:proofErr w:type="spellStart"/>
      <w:r w:rsidR="006C6950">
        <w:rPr>
          <w:rFonts w:asciiTheme="majorHAnsi" w:hAnsiTheme="majorHAnsi" w:cstheme="majorHAnsi"/>
          <w:sz w:val="26"/>
          <w:szCs w:val="26"/>
        </w:rPr>
        <w:t>ích</w:t>
      </w:r>
      <w:proofErr w:type="spellEnd"/>
      <w:r w:rsidR="006C6950">
        <w:rPr>
          <w:rFonts w:asciiTheme="majorHAnsi" w:hAnsiTheme="majorHAnsi" w:cstheme="majorHAnsi"/>
          <w:sz w:val="26"/>
          <w:szCs w:val="26"/>
        </w:rPr>
        <w:t xml:space="preserve"> và chi phí </w:t>
      </w:r>
      <w:proofErr w:type="spellStart"/>
      <w:r w:rsidR="006C6950">
        <w:rPr>
          <w:rFonts w:asciiTheme="majorHAnsi" w:hAnsiTheme="majorHAnsi" w:cstheme="majorHAnsi"/>
          <w:sz w:val="26"/>
          <w:szCs w:val="26"/>
        </w:rPr>
        <w:t>cao</w:t>
      </w:r>
      <w:proofErr w:type="spellEnd"/>
      <w:r w:rsidR="006C6950">
        <w:rPr>
          <w:rFonts w:asciiTheme="majorHAnsi" w:hAnsiTheme="majorHAnsi" w:cstheme="majorHAnsi"/>
          <w:sz w:val="26"/>
          <w:szCs w:val="26"/>
        </w:rPr>
        <w:t xml:space="preserve"> </w:t>
      </w:r>
      <w:proofErr w:type="spellStart"/>
      <w:r w:rsidR="006C6950">
        <w:rPr>
          <w:rFonts w:asciiTheme="majorHAnsi" w:hAnsiTheme="majorHAnsi" w:cstheme="majorHAnsi"/>
          <w:sz w:val="26"/>
          <w:szCs w:val="26"/>
        </w:rPr>
        <w:t>nhất</w:t>
      </w:r>
      <w:proofErr w:type="spellEnd"/>
      <w:r w:rsidR="006C6950">
        <w:rPr>
          <w:rFonts w:asciiTheme="majorHAnsi" w:hAnsiTheme="majorHAnsi" w:cstheme="majorHAnsi"/>
          <w:sz w:val="26"/>
          <w:szCs w:val="26"/>
        </w:rPr>
        <w:t xml:space="preserve"> của Công ty.</w:t>
      </w:r>
    </w:p>
    <w:p w14:paraId="3F44F0CA" w14:textId="77777777" w:rsidR="00FE48CA" w:rsidRPr="004D3979" w:rsidRDefault="00FE48CA" w:rsidP="004D3979">
      <w:pPr>
        <w:pStyle w:val="ListParagraph"/>
        <w:numPr>
          <w:ilvl w:val="1"/>
          <w:numId w:val="17"/>
        </w:numPr>
        <w:spacing w:after="120"/>
        <w:ind w:left="0" w:firstLine="567"/>
        <w:contextualSpacing w:val="0"/>
        <w:jc w:val="both"/>
        <w:rPr>
          <w:rFonts w:asciiTheme="majorHAnsi" w:hAnsiTheme="majorHAnsi" w:cstheme="majorHAnsi"/>
          <w:b/>
          <w:sz w:val="26"/>
          <w:szCs w:val="26"/>
        </w:rPr>
      </w:pPr>
      <w:r w:rsidRPr="004D3979">
        <w:rPr>
          <w:rFonts w:asciiTheme="majorHAnsi" w:hAnsiTheme="majorHAnsi" w:cstheme="majorHAnsi"/>
          <w:b/>
          <w:sz w:val="26"/>
          <w:szCs w:val="26"/>
        </w:rPr>
        <w:t>Hoạt động thương hiệu, truyền thông</w:t>
      </w:r>
    </w:p>
    <w:p w14:paraId="52D642A2" w14:textId="261CA69E" w:rsidR="007A27F6" w:rsidRPr="004D3979" w:rsidRDefault="004D3979" w:rsidP="004D3979">
      <w:pPr>
        <w:spacing w:after="120" w:line="276" w:lineRule="auto"/>
        <w:ind w:firstLine="567"/>
        <w:jc w:val="both"/>
        <w:rPr>
          <w:rFonts w:asciiTheme="majorHAnsi" w:hAnsiTheme="majorHAnsi" w:cstheme="majorHAnsi"/>
          <w:sz w:val="26"/>
          <w:szCs w:val="26"/>
          <w:lang w:val="vi-VN"/>
        </w:rPr>
      </w:pPr>
      <w:proofErr w:type="spellStart"/>
      <w:r w:rsidRPr="004D3979">
        <w:rPr>
          <w:rFonts w:asciiTheme="majorHAnsi" w:hAnsiTheme="majorHAnsi" w:cstheme="majorHAnsi"/>
          <w:sz w:val="26"/>
          <w:szCs w:val="26"/>
        </w:rPr>
        <w:t>Niên</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độ</w:t>
      </w:r>
      <w:proofErr w:type="spellEnd"/>
      <w:r w:rsidR="004B17A5" w:rsidRPr="004D3979">
        <w:rPr>
          <w:rFonts w:asciiTheme="majorHAnsi" w:hAnsiTheme="majorHAnsi" w:cstheme="majorHAnsi"/>
          <w:sz w:val="26"/>
          <w:szCs w:val="26"/>
        </w:rPr>
        <w:t xml:space="preserve"> </w:t>
      </w:r>
      <w:r w:rsidR="00FE1BEA" w:rsidRPr="004D3979">
        <w:rPr>
          <w:rFonts w:asciiTheme="majorHAnsi" w:hAnsiTheme="majorHAnsi" w:cstheme="majorHAnsi"/>
          <w:sz w:val="26"/>
          <w:szCs w:val="26"/>
        </w:rPr>
        <w:t>202</w:t>
      </w:r>
      <w:r w:rsidR="00FE1BEA">
        <w:rPr>
          <w:rFonts w:asciiTheme="majorHAnsi" w:hAnsiTheme="majorHAnsi" w:cstheme="majorHAnsi"/>
          <w:sz w:val="26"/>
          <w:szCs w:val="26"/>
        </w:rPr>
        <w:t>1</w:t>
      </w:r>
      <w:r w:rsidRPr="004D3979">
        <w:rPr>
          <w:rFonts w:asciiTheme="majorHAnsi" w:hAnsiTheme="majorHAnsi" w:cstheme="majorHAnsi"/>
          <w:sz w:val="26"/>
          <w:szCs w:val="26"/>
        </w:rPr>
        <w:t>-</w:t>
      </w:r>
      <w:r w:rsidR="00FE1BEA" w:rsidRPr="004D3979">
        <w:rPr>
          <w:rFonts w:asciiTheme="majorHAnsi" w:hAnsiTheme="majorHAnsi" w:cstheme="majorHAnsi"/>
          <w:sz w:val="26"/>
          <w:szCs w:val="26"/>
        </w:rPr>
        <w:t>202</w:t>
      </w:r>
      <w:r w:rsidR="00FE1BEA">
        <w:rPr>
          <w:rFonts w:asciiTheme="majorHAnsi" w:hAnsiTheme="majorHAnsi" w:cstheme="majorHAnsi"/>
          <w:sz w:val="26"/>
          <w:szCs w:val="26"/>
        </w:rPr>
        <w:t>2</w:t>
      </w:r>
      <w:r w:rsidR="004B17A5" w:rsidRPr="004D3979">
        <w:rPr>
          <w:rFonts w:asciiTheme="majorHAnsi" w:hAnsiTheme="majorHAnsi" w:cstheme="majorHAnsi"/>
          <w:sz w:val="26"/>
          <w:szCs w:val="26"/>
        </w:rPr>
        <w:t xml:space="preserve">, </w:t>
      </w:r>
      <w:proofErr w:type="spellStart"/>
      <w:r w:rsidR="004B17A5" w:rsidRPr="004D3979">
        <w:rPr>
          <w:rFonts w:asciiTheme="majorHAnsi" w:hAnsiTheme="majorHAnsi" w:cstheme="majorHAnsi"/>
          <w:sz w:val="26"/>
          <w:szCs w:val="26"/>
        </w:rPr>
        <w:t>n</w:t>
      </w:r>
      <w:r w:rsidR="00666EE6" w:rsidRPr="004D3979">
        <w:rPr>
          <w:rFonts w:asciiTheme="majorHAnsi" w:hAnsiTheme="majorHAnsi" w:cstheme="majorHAnsi"/>
          <w:sz w:val="26"/>
          <w:szCs w:val="26"/>
        </w:rPr>
        <w:t>hững</w:t>
      </w:r>
      <w:proofErr w:type="spellEnd"/>
      <w:r w:rsidR="00666EE6" w:rsidRPr="004D3979">
        <w:rPr>
          <w:rFonts w:asciiTheme="majorHAnsi" w:hAnsiTheme="majorHAnsi" w:cstheme="majorHAnsi"/>
          <w:sz w:val="26"/>
          <w:szCs w:val="26"/>
        </w:rPr>
        <w:t xml:space="preserve"> h</w:t>
      </w:r>
      <w:r w:rsidR="007A27F6" w:rsidRPr="004D3979">
        <w:rPr>
          <w:rFonts w:asciiTheme="majorHAnsi" w:hAnsiTheme="majorHAnsi" w:cstheme="majorHAnsi"/>
          <w:sz w:val="26"/>
          <w:szCs w:val="26"/>
          <w:lang w:val="vi-VN"/>
        </w:rPr>
        <w:t xml:space="preserve">oạt động sinh hoạt nội bộ trong Công ty sẽ được tổ chức theo hướng tinh gọn, hiện đại, nhằm tập trung tối đa thời gian, nguồn lực cho hoạt động kinh doanh chính của </w:t>
      </w:r>
      <w:r w:rsidR="00624CAD">
        <w:rPr>
          <w:rFonts w:asciiTheme="majorHAnsi" w:hAnsiTheme="majorHAnsi" w:cstheme="majorHAnsi"/>
          <w:sz w:val="26"/>
          <w:szCs w:val="26"/>
          <w:lang w:val="vi-VN"/>
        </w:rPr>
        <w:t>HIPT</w:t>
      </w:r>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Các</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hoạt</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động</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đối</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ngoại</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với</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khách</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hàng</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đối</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tác</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sẽ</w:t>
      </w:r>
      <w:proofErr w:type="spellEnd"/>
      <w:r w:rsidR="007A27F6" w:rsidRPr="004D3979">
        <w:rPr>
          <w:rFonts w:asciiTheme="majorHAnsi" w:hAnsiTheme="majorHAnsi" w:cstheme="majorHAnsi"/>
          <w:sz w:val="26"/>
          <w:szCs w:val="26"/>
          <w:lang w:val="vi-VN"/>
        </w:rPr>
        <w:t xml:space="preserve"> </w:t>
      </w:r>
      <w:proofErr w:type="spellStart"/>
      <w:r w:rsidR="007A27F6" w:rsidRPr="004D3979">
        <w:rPr>
          <w:rFonts w:asciiTheme="majorHAnsi" w:hAnsiTheme="majorHAnsi" w:cstheme="majorHAnsi"/>
          <w:sz w:val="26"/>
          <w:szCs w:val="26"/>
          <w:lang w:val="vi-VN"/>
        </w:rPr>
        <w:t>được</w:t>
      </w:r>
      <w:proofErr w:type="spellEnd"/>
      <w:r w:rsidR="007A27F6" w:rsidRPr="004D3979">
        <w:rPr>
          <w:rFonts w:asciiTheme="majorHAnsi" w:hAnsiTheme="majorHAnsi" w:cstheme="majorHAnsi"/>
          <w:sz w:val="26"/>
          <w:szCs w:val="26"/>
          <w:lang w:val="vi-VN"/>
        </w:rPr>
        <w:t xml:space="preserve"> tăng </w:t>
      </w:r>
      <w:proofErr w:type="spellStart"/>
      <w:r w:rsidR="007A27F6" w:rsidRPr="004D3979">
        <w:rPr>
          <w:rFonts w:asciiTheme="majorHAnsi" w:hAnsiTheme="majorHAnsi" w:cstheme="majorHAnsi"/>
          <w:sz w:val="26"/>
          <w:szCs w:val="26"/>
          <w:lang w:val="vi-VN"/>
        </w:rPr>
        <w:t>cường</w:t>
      </w:r>
      <w:proofErr w:type="spellEnd"/>
      <w:r w:rsidR="007A27F6" w:rsidRPr="004D3979">
        <w:rPr>
          <w:rFonts w:asciiTheme="majorHAnsi" w:hAnsiTheme="majorHAnsi" w:cstheme="majorHAnsi"/>
          <w:sz w:val="26"/>
          <w:szCs w:val="26"/>
          <w:lang w:val="vi-VN"/>
        </w:rPr>
        <w:t xml:space="preserve">, </w:t>
      </w:r>
      <w:proofErr w:type="spellStart"/>
      <w:r w:rsidR="00FE1BEA">
        <w:rPr>
          <w:rFonts w:asciiTheme="majorHAnsi" w:hAnsiTheme="majorHAnsi" w:cstheme="majorHAnsi"/>
          <w:sz w:val="26"/>
          <w:szCs w:val="26"/>
        </w:rPr>
        <w:t>phù</w:t>
      </w:r>
      <w:proofErr w:type="spellEnd"/>
      <w:r w:rsidR="00FE1BEA">
        <w:rPr>
          <w:rFonts w:asciiTheme="majorHAnsi" w:hAnsiTheme="majorHAnsi" w:cstheme="majorHAnsi"/>
          <w:sz w:val="26"/>
          <w:szCs w:val="26"/>
        </w:rPr>
        <w:t xml:space="preserve"> hợp với </w:t>
      </w:r>
      <w:proofErr w:type="spellStart"/>
      <w:r w:rsidR="00FE1BEA">
        <w:rPr>
          <w:rFonts w:asciiTheme="majorHAnsi" w:hAnsiTheme="majorHAnsi" w:cstheme="majorHAnsi"/>
          <w:sz w:val="26"/>
          <w:szCs w:val="26"/>
        </w:rPr>
        <w:t>bình</w:t>
      </w:r>
      <w:proofErr w:type="spellEnd"/>
      <w:r w:rsidR="00FE1BEA">
        <w:rPr>
          <w:rFonts w:asciiTheme="majorHAnsi" w:hAnsiTheme="majorHAnsi" w:cstheme="majorHAnsi"/>
          <w:sz w:val="26"/>
          <w:szCs w:val="26"/>
        </w:rPr>
        <w:t xml:space="preserve"> thường mới, </w:t>
      </w:r>
      <w:r w:rsidR="007A27F6" w:rsidRPr="004D3979">
        <w:rPr>
          <w:rFonts w:asciiTheme="majorHAnsi" w:hAnsiTheme="majorHAnsi" w:cstheme="majorHAnsi"/>
          <w:sz w:val="26"/>
          <w:szCs w:val="26"/>
          <w:lang w:val="vi-VN"/>
        </w:rPr>
        <w:t>đầu tư chọn lọc nhằm mở rộng thị trường kinh doanh, tạo nền tả</w:t>
      </w:r>
      <w:r w:rsidR="00B0380F" w:rsidRPr="004D3979">
        <w:rPr>
          <w:rFonts w:asciiTheme="majorHAnsi" w:hAnsiTheme="majorHAnsi" w:cstheme="majorHAnsi"/>
          <w:sz w:val="26"/>
          <w:szCs w:val="26"/>
          <w:lang w:val="vi-VN"/>
        </w:rPr>
        <w:t>ng gia tăng doanh số</w:t>
      </w:r>
      <w:r w:rsidR="007A27F6" w:rsidRPr="004D3979">
        <w:rPr>
          <w:rFonts w:asciiTheme="majorHAnsi" w:hAnsiTheme="majorHAnsi" w:cstheme="majorHAnsi"/>
          <w:sz w:val="26"/>
          <w:szCs w:val="26"/>
          <w:lang w:val="vi-VN"/>
        </w:rPr>
        <w:t xml:space="preserve"> cho </w:t>
      </w:r>
      <w:r w:rsidR="00624CAD">
        <w:rPr>
          <w:rFonts w:asciiTheme="majorHAnsi" w:hAnsiTheme="majorHAnsi" w:cstheme="majorHAnsi"/>
          <w:sz w:val="26"/>
          <w:szCs w:val="26"/>
          <w:lang w:val="vi-VN"/>
        </w:rPr>
        <w:t>HIPT</w:t>
      </w:r>
      <w:r w:rsidR="007A27F6" w:rsidRPr="004D3979">
        <w:rPr>
          <w:rFonts w:asciiTheme="majorHAnsi" w:hAnsiTheme="majorHAnsi" w:cstheme="majorHAnsi"/>
          <w:sz w:val="26"/>
          <w:szCs w:val="26"/>
          <w:lang w:val="vi-VN"/>
        </w:rPr>
        <w:t>.</w:t>
      </w:r>
    </w:p>
    <w:p w14:paraId="72ED773B" w14:textId="77777777" w:rsidR="004D3979" w:rsidRPr="004D3979" w:rsidRDefault="004D3979"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rPr>
        <w:t xml:space="preserve">Sau khi </w:t>
      </w:r>
      <w:proofErr w:type="spellStart"/>
      <w:r w:rsidRPr="004D3979">
        <w:rPr>
          <w:rFonts w:asciiTheme="majorHAnsi" w:hAnsiTheme="majorHAnsi" w:cstheme="majorHAnsi"/>
          <w:sz w:val="26"/>
          <w:szCs w:val="26"/>
        </w:rPr>
        <w:t>hoàn</w:t>
      </w:r>
      <w:proofErr w:type="spellEnd"/>
      <w:r w:rsidRPr="004D3979">
        <w:rPr>
          <w:rFonts w:asciiTheme="majorHAnsi" w:hAnsiTheme="majorHAnsi" w:cstheme="majorHAnsi"/>
          <w:sz w:val="26"/>
          <w:szCs w:val="26"/>
        </w:rPr>
        <w:t xml:space="preserve"> thành chuyển </w:t>
      </w:r>
      <w:proofErr w:type="spellStart"/>
      <w:r w:rsidRPr="004D3979">
        <w:rPr>
          <w:rFonts w:asciiTheme="majorHAnsi" w:hAnsiTheme="majorHAnsi" w:cstheme="majorHAnsi"/>
          <w:sz w:val="26"/>
          <w:szCs w:val="26"/>
        </w:rPr>
        <w:t>nhượng</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trụ</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sở</w:t>
      </w:r>
      <w:proofErr w:type="spellEnd"/>
      <w:r w:rsidRPr="004D3979">
        <w:rPr>
          <w:rFonts w:asciiTheme="majorHAnsi" w:hAnsiTheme="majorHAnsi" w:cstheme="majorHAnsi"/>
          <w:sz w:val="26"/>
          <w:szCs w:val="26"/>
        </w:rPr>
        <w:t xml:space="preserve"> Công ty, Công ty đã </w:t>
      </w:r>
      <w:proofErr w:type="spellStart"/>
      <w:r w:rsidRPr="004D3979">
        <w:rPr>
          <w:rFonts w:asciiTheme="majorHAnsi" w:hAnsiTheme="majorHAnsi" w:cstheme="majorHAnsi"/>
          <w:sz w:val="26"/>
          <w:szCs w:val="26"/>
        </w:rPr>
        <w:t>tiếp</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cận</w:t>
      </w:r>
      <w:proofErr w:type="spellEnd"/>
      <w:r w:rsidRPr="004D3979">
        <w:rPr>
          <w:rFonts w:asciiTheme="majorHAnsi" w:hAnsiTheme="majorHAnsi" w:cstheme="majorHAnsi"/>
          <w:sz w:val="26"/>
          <w:szCs w:val="26"/>
        </w:rPr>
        <w:t xml:space="preserve"> và tìm </w:t>
      </w:r>
      <w:proofErr w:type="spellStart"/>
      <w:r w:rsidRPr="004D3979">
        <w:rPr>
          <w:rFonts w:asciiTheme="majorHAnsi" w:hAnsiTheme="majorHAnsi" w:cstheme="majorHAnsi"/>
          <w:sz w:val="26"/>
          <w:szCs w:val="26"/>
        </w:rPr>
        <w:t>kiếm</w:t>
      </w:r>
      <w:proofErr w:type="spellEnd"/>
      <w:r w:rsidRPr="004D3979">
        <w:rPr>
          <w:rFonts w:asciiTheme="majorHAnsi" w:hAnsiTheme="majorHAnsi" w:cstheme="majorHAnsi"/>
          <w:sz w:val="26"/>
          <w:szCs w:val="26"/>
        </w:rPr>
        <w:t xml:space="preserve"> các </w:t>
      </w:r>
      <w:proofErr w:type="spellStart"/>
      <w:r w:rsidRPr="004D3979">
        <w:rPr>
          <w:rFonts w:asciiTheme="majorHAnsi" w:hAnsiTheme="majorHAnsi" w:cstheme="majorHAnsi"/>
          <w:sz w:val="26"/>
          <w:szCs w:val="26"/>
        </w:rPr>
        <w:t>bất</w:t>
      </w:r>
      <w:proofErr w:type="spellEnd"/>
      <w:r w:rsidRPr="004D3979">
        <w:rPr>
          <w:rFonts w:asciiTheme="majorHAnsi" w:hAnsiTheme="majorHAnsi" w:cstheme="majorHAnsi"/>
          <w:sz w:val="26"/>
          <w:szCs w:val="26"/>
        </w:rPr>
        <w:t xml:space="preserve"> động sản </w:t>
      </w:r>
      <w:proofErr w:type="spellStart"/>
      <w:r w:rsidRPr="004D3979">
        <w:rPr>
          <w:rFonts w:asciiTheme="majorHAnsi" w:hAnsiTheme="majorHAnsi" w:cstheme="majorHAnsi"/>
          <w:sz w:val="26"/>
          <w:szCs w:val="26"/>
        </w:rPr>
        <w:t>phù</w:t>
      </w:r>
      <w:proofErr w:type="spellEnd"/>
      <w:r w:rsidRPr="004D3979">
        <w:rPr>
          <w:rFonts w:asciiTheme="majorHAnsi" w:hAnsiTheme="majorHAnsi" w:cstheme="majorHAnsi"/>
          <w:sz w:val="26"/>
          <w:szCs w:val="26"/>
        </w:rPr>
        <w:t xml:space="preserve"> hợp </w:t>
      </w:r>
      <w:proofErr w:type="spellStart"/>
      <w:r w:rsidRPr="004D3979">
        <w:rPr>
          <w:rFonts w:asciiTheme="majorHAnsi" w:hAnsiTheme="majorHAnsi" w:cstheme="majorHAnsi"/>
          <w:sz w:val="26"/>
          <w:szCs w:val="26"/>
        </w:rPr>
        <w:t>nhằm</w:t>
      </w:r>
      <w:proofErr w:type="spellEnd"/>
      <w:r w:rsidRPr="004D3979">
        <w:rPr>
          <w:rFonts w:asciiTheme="majorHAnsi" w:hAnsiTheme="majorHAnsi" w:cstheme="majorHAnsi"/>
          <w:sz w:val="26"/>
          <w:szCs w:val="26"/>
        </w:rPr>
        <w:t xml:space="preserve"> hình thành một </w:t>
      </w:r>
      <w:proofErr w:type="spellStart"/>
      <w:r w:rsidRPr="004D3979">
        <w:rPr>
          <w:rFonts w:asciiTheme="majorHAnsi" w:hAnsiTheme="majorHAnsi" w:cstheme="majorHAnsi"/>
          <w:sz w:val="26"/>
          <w:szCs w:val="26"/>
        </w:rPr>
        <w:t>trụ</w:t>
      </w:r>
      <w:proofErr w:type="spellEnd"/>
      <w:r w:rsidRPr="004D3979">
        <w:rPr>
          <w:rFonts w:asciiTheme="majorHAnsi" w:hAnsiTheme="majorHAnsi" w:cstheme="majorHAnsi"/>
          <w:sz w:val="26"/>
          <w:szCs w:val="26"/>
        </w:rPr>
        <w:t xml:space="preserve"> </w:t>
      </w:r>
      <w:proofErr w:type="spellStart"/>
      <w:r w:rsidRPr="004D3979">
        <w:rPr>
          <w:rFonts w:asciiTheme="majorHAnsi" w:hAnsiTheme="majorHAnsi" w:cstheme="majorHAnsi"/>
          <w:sz w:val="26"/>
          <w:szCs w:val="26"/>
        </w:rPr>
        <w:t>sở</w:t>
      </w:r>
      <w:proofErr w:type="spellEnd"/>
      <w:r w:rsidRPr="004D3979">
        <w:rPr>
          <w:rFonts w:asciiTheme="majorHAnsi" w:hAnsiTheme="majorHAnsi" w:cstheme="majorHAnsi"/>
          <w:sz w:val="26"/>
          <w:szCs w:val="26"/>
        </w:rPr>
        <w:t xml:space="preserve"> mới </w:t>
      </w:r>
      <w:proofErr w:type="spellStart"/>
      <w:r w:rsidRPr="004D3979">
        <w:rPr>
          <w:rFonts w:asciiTheme="majorHAnsi" w:hAnsiTheme="majorHAnsi" w:cstheme="majorHAnsi"/>
          <w:sz w:val="26"/>
          <w:szCs w:val="26"/>
        </w:rPr>
        <w:t>phù</w:t>
      </w:r>
      <w:proofErr w:type="spellEnd"/>
      <w:r w:rsidRPr="004D3979">
        <w:rPr>
          <w:rFonts w:asciiTheme="majorHAnsi" w:hAnsiTheme="majorHAnsi" w:cstheme="majorHAnsi"/>
          <w:sz w:val="26"/>
          <w:szCs w:val="26"/>
        </w:rPr>
        <w:t xml:space="preserve"> hợp, </w:t>
      </w:r>
      <w:proofErr w:type="spellStart"/>
      <w:r w:rsidRPr="004D3979">
        <w:rPr>
          <w:rFonts w:asciiTheme="majorHAnsi" w:hAnsiTheme="majorHAnsi" w:cstheme="majorHAnsi"/>
          <w:sz w:val="26"/>
          <w:szCs w:val="26"/>
        </w:rPr>
        <w:t>đảm</w:t>
      </w:r>
      <w:proofErr w:type="spellEnd"/>
      <w:r w:rsidRPr="004D3979">
        <w:rPr>
          <w:rFonts w:asciiTheme="majorHAnsi" w:hAnsiTheme="majorHAnsi" w:cstheme="majorHAnsi"/>
          <w:sz w:val="26"/>
          <w:szCs w:val="26"/>
        </w:rPr>
        <w:t xml:space="preserve"> bảo công </w:t>
      </w:r>
      <w:proofErr w:type="spellStart"/>
      <w:r w:rsidRPr="004D3979">
        <w:rPr>
          <w:rFonts w:asciiTheme="majorHAnsi" w:hAnsiTheme="majorHAnsi" w:cstheme="majorHAnsi"/>
          <w:sz w:val="26"/>
          <w:szCs w:val="26"/>
        </w:rPr>
        <w:t>năng</w:t>
      </w:r>
      <w:proofErr w:type="spellEnd"/>
      <w:r w:rsidRPr="004D3979">
        <w:rPr>
          <w:rFonts w:asciiTheme="majorHAnsi" w:hAnsiTheme="majorHAnsi" w:cstheme="majorHAnsi"/>
          <w:sz w:val="26"/>
          <w:szCs w:val="26"/>
        </w:rPr>
        <w:t xml:space="preserve"> khai </w:t>
      </w:r>
      <w:proofErr w:type="spellStart"/>
      <w:r w:rsidRPr="004D3979">
        <w:rPr>
          <w:rFonts w:asciiTheme="majorHAnsi" w:hAnsiTheme="majorHAnsi" w:cstheme="majorHAnsi"/>
          <w:sz w:val="26"/>
          <w:szCs w:val="26"/>
        </w:rPr>
        <w:t>thác</w:t>
      </w:r>
      <w:proofErr w:type="spellEnd"/>
      <w:r w:rsidRPr="004D3979">
        <w:rPr>
          <w:rFonts w:asciiTheme="majorHAnsi" w:hAnsiTheme="majorHAnsi" w:cstheme="majorHAnsi"/>
          <w:sz w:val="26"/>
          <w:szCs w:val="26"/>
        </w:rPr>
        <w:t xml:space="preserve"> và hình ảnh của Công ty.</w:t>
      </w:r>
    </w:p>
    <w:p w14:paraId="00C7251C" w14:textId="0736EFB7" w:rsidR="00433FDF" w:rsidRPr="004D3979" w:rsidRDefault="00FC4EF1" w:rsidP="004D3979">
      <w:pPr>
        <w:spacing w:after="120" w:line="276" w:lineRule="auto"/>
        <w:ind w:firstLine="567"/>
        <w:jc w:val="both"/>
        <w:rPr>
          <w:rFonts w:asciiTheme="majorHAnsi" w:hAnsiTheme="majorHAnsi" w:cstheme="majorHAnsi"/>
          <w:sz w:val="26"/>
          <w:szCs w:val="26"/>
        </w:rPr>
      </w:pPr>
      <w:r w:rsidRPr="004D3979">
        <w:rPr>
          <w:rFonts w:asciiTheme="majorHAnsi" w:hAnsiTheme="majorHAnsi" w:cstheme="majorHAnsi"/>
          <w:sz w:val="26"/>
          <w:szCs w:val="26"/>
          <w:lang w:val="vi-VN"/>
        </w:rPr>
        <w:t xml:space="preserve">Trên đây là báo cáo của Tổng Giám đốc tại Đại hội đồng cổ đông năm </w:t>
      </w:r>
      <w:r w:rsidR="00FE1BEA" w:rsidRPr="004D3979">
        <w:rPr>
          <w:rFonts w:asciiTheme="majorHAnsi" w:hAnsiTheme="majorHAnsi" w:cstheme="majorHAnsi"/>
          <w:sz w:val="26"/>
          <w:szCs w:val="26"/>
        </w:rPr>
        <w:t>202</w:t>
      </w:r>
      <w:r w:rsidR="00FE1BEA">
        <w:rPr>
          <w:rFonts w:asciiTheme="majorHAnsi" w:hAnsiTheme="majorHAnsi" w:cstheme="majorHAnsi"/>
          <w:sz w:val="26"/>
          <w:szCs w:val="26"/>
        </w:rPr>
        <w:t>1</w:t>
      </w:r>
      <w:r w:rsidRPr="004D3979">
        <w:rPr>
          <w:rFonts w:asciiTheme="majorHAnsi" w:hAnsiTheme="majorHAnsi" w:cstheme="majorHAnsi"/>
          <w:sz w:val="26"/>
          <w:szCs w:val="26"/>
          <w:lang w:val="vi-VN"/>
        </w:rPr>
        <w:t xml:space="preserve">. Ban Tổng Giám đốc cam kết sẽ nghiêm túc thực hiện các mục tiêu, định hướng đã đề ra để hoàn thành Kế hoạch kinh doanh </w:t>
      </w:r>
      <w:r w:rsidR="00FE1BEA" w:rsidRPr="004D3979">
        <w:rPr>
          <w:rFonts w:asciiTheme="majorHAnsi" w:hAnsiTheme="majorHAnsi" w:cstheme="majorHAnsi"/>
          <w:sz w:val="26"/>
          <w:szCs w:val="26"/>
          <w:lang w:val="vi-VN"/>
        </w:rPr>
        <w:t>20</w:t>
      </w:r>
      <w:r w:rsidR="00FE1BEA" w:rsidRPr="004D3979">
        <w:rPr>
          <w:rFonts w:asciiTheme="majorHAnsi" w:hAnsiTheme="majorHAnsi" w:cstheme="majorHAnsi"/>
          <w:sz w:val="26"/>
          <w:szCs w:val="26"/>
        </w:rPr>
        <w:t>2</w:t>
      </w:r>
      <w:r w:rsidR="00FE1BEA">
        <w:rPr>
          <w:rFonts w:asciiTheme="majorHAnsi" w:hAnsiTheme="majorHAnsi" w:cstheme="majorHAnsi"/>
          <w:sz w:val="26"/>
          <w:szCs w:val="26"/>
        </w:rPr>
        <w:t>1</w:t>
      </w:r>
      <w:r w:rsidR="004D3979" w:rsidRPr="004D3979">
        <w:rPr>
          <w:rFonts w:asciiTheme="majorHAnsi" w:hAnsiTheme="majorHAnsi" w:cstheme="majorHAnsi"/>
          <w:sz w:val="26"/>
          <w:szCs w:val="26"/>
        </w:rPr>
        <w:t>-</w:t>
      </w:r>
      <w:r w:rsidR="00FE1BEA" w:rsidRPr="004D3979">
        <w:rPr>
          <w:rFonts w:asciiTheme="majorHAnsi" w:hAnsiTheme="majorHAnsi" w:cstheme="majorHAnsi"/>
          <w:sz w:val="26"/>
          <w:szCs w:val="26"/>
        </w:rPr>
        <w:t>202</w:t>
      </w:r>
      <w:r w:rsidR="00FE1BEA">
        <w:rPr>
          <w:rFonts w:asciiTheme="majorHAnsi" w:hAnsiTheme="majorHAnsi" w:cstheme="majorHAnsi"/>
          <w:sz w:val="26"/>
          <w:szCs w:val="26"/>
        </w:rPr>
        <w:t>2</w:t>
      </w:r>
      <w:r w:rsidR="00FE1BEA" w:rsidRPr="004D3979">
        <w:rPr>
          <w:rFonts w:asciiTheme="majorHAnsi" w:hAnsiTheme="majorHAnsi" w:cstheme="majorHAnsi"/>
          <w:sz w:val="26"/>
          <w:szCs w:val="26"/>
          <w:lang w:val="vi-VN"/>
        </w:rPr>
        <w:t xml:space="preserve"> </w:t>
      </w:r>
      <w:r w:rsidRPr="004D3979">
        <w:rPr>
          <w:rFonts w:asciiTheme="majorHAnsi" w:hAnsiTheme="majorHAnsi" w:cstheme="majorHAnsi"/>
          <w:sz w:val="26"/>
          <w:szCs w:val="26"/>
          <w:lang w:val="vi-VN"/>
        </w:rPr>
        <w:t>được Hội đồng quản trị và Đại hội cổ đông phê duyệt.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603"/>
      </w:tblGrid>
      <w:tr w:rsidR="004B17A5" w:rsidRPr="004B17A5" w14:paraId="6845EB3B" w14:textId="77777777" w:rsidTr="001F59BC">
        <w:tc>
          <w:tcPr>
            <w:tcW w:w="4700" w:type="dxa"/>
          </w:tcPr>
          <w:p w14:paraId="72E757FE" w14:textId="77777777" w:rsidR="004B17A5" w:rsidRPr="001F59BC" w:rsidRDefault="004B17A5" w:rsidP="00B60328">
            <w:pPr>
              <w:spacing w:before="120"/>
              <w:jc w:val="both"/>
              <w:rPr>
                <w:rFonts w:asciiTheme="majorHAnsi" w:hAnsiTheme="majorHAnsi" w:cstheme="majorHAnsi"/>
                <w:b/>
                <w:sz w:val="24"/>
                <w:szCs w:val="24"/>
              </w:rPr>
            </w:pPr>
          </w:p>
        </w:tc>
        <w:tc>
          <w:tcPr>
            <w:tcW w:w="4700" w:type="dxa"/>
          </w:tcPr>
          <w:p w14:paraId="3027ADA7" w14:textId="3B72520E" w:rsidR="009E05A3" w:rsidRPr="004D3979" w:rsidRDefault="003D1B20" w:rsidP="00B60328">
            <w:pPr>
              <w:spacing w:before="120"/>
              <w:jc w:val="center"/>
              <w:rPr>
                <w:rFonts w:asciiTheme="majorHAnsi" w:hAnsiTheme="majorHAnsi" w:cstheme="majorHAnsi"/>
                <w:b/>
                <w:sz w:val="28"/>
                <w:szCs w:val="28"/>
              </w:rPr>
            </w:pPr>
            <w:r w:rsidRPr="004D3979">
              <w:rPr>
                <w:rFonts w:asciiTheme="majorHAnsi" w:hAnsiTheme="majorHAnsi" w:cstheme="majorHAnsi"/>
                <w:b/>
                <w:sz w:val="28"/>
                <w:szCs w:val="28"/>
              </w:rPr>
              <w:t>TỔNG GIÁM ĐỐC</w:t>
            </w:r>
          </w:p>
          <w:p w14:paraId="79D5A3CC" w14:textId="4037C365" w:rsidR="0017728D" w:rsidRDefault="0017728D" w:rsidP="00B60328">
            <w:pPr>
              <w:spacing w:before="120"/>
              <w:jc w:val="center"/>
              <w:rPr>
                <w:rFonts w:asciiTheme="majorHAnsi" w:hAnsiTheme="majorHAnsi" w:cstheme="majorHAnsi"/>
                <w:b/>
                <w:i/>
                <w:sz w:val="28"/>
                <w:szCs w:val="28"/>
              </w:rPr>
            </w:pPr>
          </w:p>
          <w:p w14:paraId="364FDD92" w14:textId="30F408C0" w:rsidR="00F65FDB" w:rsidRDefault="00F65FDB" w:rsidP="00B60328">
            <w:pPr>
              <w:spacing w:before="120"/>
              <w:jc w:val="center"/>
              <w:rPr>
                <w:rFonts w:asciiTheme="majorHAnsi" w:hAnsiTheme="majorHAnsi" w:cstheme="majorHAnsi"/>
                <w:b/>
                <w:i/>
                <w:sz w:val="28"/>
                <w:szCs w:val="28"/>
              </w:rPr>
            </w:pPr>
          </w:p>
          <w:p w14:paraId="1D007802" w14:textId="3608986E" w:rsidR="00F65FDB" w:rsidRDefault="00F65FDB" w:rsidP="00B60328">
            <w:pPr>
              <w:spacing w:before="120"/>
              <w:jc w:val="center"/>
              <w:rPr>
                <w:rFonts w:asciiTheme="majorHAnsi" w:hAnsiTheme="majorHAnsi" w:cstheme="majorHAnsi"/>
                <w:b/>
                <w:i/>
                <w:sz w:val="28"/>
                <w:szCs w:val="28"/>
              </w:rPr>
            </w:pPr>
          </w:p>
          <w:p w14:paraId="02CC742E" w14:textId="77777777" w:rsidR="00F65FDB" w:rsidRDefault="00F65FDB" w:rsidP="00B60328">
            <w:pPr>
              <w:spacing w:before="120"/>
              <w:jc w:val="center"/>
              <w:rPr>
                <w:rFonts w:asciiTheme="majorHAnsi" w:hAnsiTheme="majorHAnsi" w:cstheme="majorHAnsi"/>
                <w:b/>
                <w:i/>
                <w:sz w:val="28"/>
                <w:szCs w:val="28"/>
              </w:rPr>
            </w:pPr>
          </w:p>
          <w:p w14:paraId="4B467010" w14:textId="6196F3C7" w:rsidR="006075D3" w:rsidRPr="006075D3" w:rsidRDefault="00C62A44" w:rsidP="00B60328">
            <w:pPr>
              <w:spacing w:before="120"/>
              <w:jc w:val="center"/>
              <w:rPr>
                <w:rFonts w:asciiTheme="majorHAnsi" w:hAnsiTheme="majorHAnsi" w:cstheme="majorHAnsi"/>
                <w:b/>
                <w:i/>
                <w:sz w:val="28"/>
                <w:szCs w:val="28"/>
              </w:rPr>
            </w:pPr>
            <w:r>
              <w:rPr>
                <w:rFonts w:asciiTheme="majorHAnsi" w:hAnsiTheme="majorHAnsi" w:cstheme="majorHAnsi"/>
                <w:b/>
                <w:i/>
                <w:sz w:val="28"/>
                <w:szCs w:val="28"/>
              </w:rPr>
              <w:t>Lê Hải Đoàn</w:t>
            </w:r>
          </w:p>
        </w:tc>
      </w:tr>
    </w:tbl>
    <w:p w14:paraId="5D5E12F8" w14:textId="77777777" w:rsidR="00B0380F" w:rsidRPr="00433FDF" w:rsidRDefault="00B0380F" w:rsidP="00433FDF">
      <w:pPr>
        <w:tabs>
          <w:tab w:val="left" w:pos="3435"/>
        </w:tabs>
        <w:rPr>
          <w:rFonts w:asciiTheme="majorHAnsi" w:hAnsiTheme="majorHAnsi" w:cstheme="majorHAnsi"/>
          <w:szCs w:val="24"/>
          <w:lang w:val="vi-VN"/>
        </w:rPr>
      </w:pPr>
    </w:p>
    <w:sectPr w:rsidR="00B0380F" w:rsidRPr="00433FDF" w:rsidSect="003D1B20">
      <w:headerReference w:type="default" r:id="rId13"/>
      <w:pgSz w:w="11906" w:h="16838" w:code="9"/>
      <w:pgMar w:top="1134" w:right="1021" w:bottom="1134"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A0A8" w14:textId="77777777" w:rsidR="000E0579" w:rsidRDefault="000E0579" w:rsidP="00433FDF">
      <w:pPr>
        <w:spacing w:after="0" w:line="240" w:lineRule="auto"/>
      </w:pPr>
      <w:r>
        <w:separator/>
      </w:r>
    </w:p>
  </w:endnote>
  <w:endnote w:type="continuationSeparator" w:id="0">
    <w:p w14:paraId="3C3361A6" w14:textId="77777777" w:rsidR="000E0579" w:rsidRDefault="000E0579" w:rsidP="004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A6D6" w14:textId="77777777" w:rsidR="000E0579" w:rsidRDefault="000E0579" w:rsidP="00433FDF">
      <w:pPr>
        <w:spacing w:after="0" w:line="240" w:lineRule="auto"/>
      </w:pPr>
      <w:r>
        <w:separator/>
      </w:r>
    </w:p>
  </w:footnote>
  <w:footnote w:type="continuationSeparator" w:id="0">
    <w:p w14:paraId="6F8B86D3" w14:textId="77777777" w:rsidR="000E0579" w:rsidRDefault="000E0579" w:rsidP="00433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258795385"/>
      <w:docPartObj>
        <w:docPartGallery w:val="Page Numbers (Top of Page)"/>
        <w:docPartUnique/>
      </w:docPartObj>
    </w:sdtPr>
    <w:sdtEndPr>
      <w:rPr>
        <w:noProof/>
      </w:rPr>
    </w:sdtEndPr>
    <w:sdtContent>
      <w:p w14:paraId="01C0FB45" w14:textId="7AE7B127" w:rsidR="003D1B20" w:rsidRPr="005F663A" w:rsidRDefault="003D1B20">
        <w:pPr>
          <w:pStyle w:val="Header"/>
          <w:jc w:val="center"/>
          <w:rPr>
            <w:rFonts w:asciiTheme="majorHAnsi" w:hAnsiTheme="majorHAnsi" w:cstheme="majorHAnsi"/>
            <w:sz w:val="24"/>
            <w:szCs w:val="24"/>
          </w:rPr>
        </w:pPr>
        <w:r w:rsidRPr="005F663A">
          <w:rPr>
            <w:rFonts w:asciiTheme="majorHAnsi" w:hAnsiTheme="majorHAnsi" w:cstheme="majorHAnsi"/>
            <w:sz w:val="24"/>
            <w:szCs w:val="24"/>
          </w:rPr>
          <w:fldChar w:fldCharType="begin"/>
        </w:r>
        <w:r w:rsidRPr="005F663A">
          <w:rPr>
            <w:rFonts w:asciiTheme="majorHAnsi" w:hAnsiTheme="majorHAnsi" w:cstheme="majorHAnsi"/>
            <w:sz w:val="24"/>
            <w:szCs w:val="24"/>
          </w:rPr>
          <w:instrText xml:space="preserve"> PAGE   \* MERGEFORMAT </w:instrText>
        </w:r>
        <w:r w:rsidRPr="005F663A">
          <w:rPr>
            <w:rFonts w:asciiTheme="majorHAnsi" w:hAnsiTheme="majorHAnsi" w:cstheme="majorHAnsi"/>
            <w:sz w:val="24"/>
            <w:szCs w:val="24"/>
          </w:rPr>
          <w:fldChar w:fldCharType="separate"/>
        </w:r>
        <w:r w:rsidRPr="005F663A">
          <w:rPr>
            <w:rFonts w:asciiTheme="majorHAnsi" w:hAnsiTheme="majorHAnsi" w:cstheme="majorHAnsi"/>
            <w:noProof/>
            <w:sz w:val="24"/>
            <w:szCs w:val="24"/>
          </w:rPr>
          <w:t>2</w:t>
        </w:r>
        <w:r w:rsidRPr="005F663A">
          <w:rPr>
            <w:rFonts w:asciiTheme="majorHAnsi" w:hAnsiTheme="majorHAnsi" w:cstheme="majorHAnsi"/>
            <w:noProof/>
            <w:sz w:val="24"/>
            <w:szCs w:val="24"/>
          </w:rPr>
          <w:fldChar w:fldCharType="end"/>
        </w:r>
      </w:p>
    </w:sdtContent>
  </w:sdt>
  <w:p w14:paraId="3AC2FC57" w14:textId="77777777" w:rsidR="003D1B20" w:rsidRDefault="003D1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DC"/>
    <w:multiLevelType w:val="hybridMultilevel"/>
    <w:tmpl w:val="7EFCF33A"/>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7C53680"/>
    <w:multiLevelType w:val="hybridMultilevel"/>
    <w:tmpl w:val="B5200522"/>
    <w:lvl w:ilvl="0" w:tplc="51964F46">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2" w15:restartNumberingAfterBreak="0">
    <w:nsid w:val="0F1F3A3A"/>
    <w:multiLevelType w:val="hybridMultilevel"/>
    <w:tmpl w:val="148A54B2"/>
    <w:lvl w:ilvl="0" w:tplc="ACB42814">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3" w15:restartNumberingAfterBreak="0">
    <w:nsid w:val="11E10C31"/>
    <w:multiLevelType w:val="hybridMultilevel"/>
    <w:tmpl w:val="C4047400"/>
    <w:lvl w:ilvl="0" w:tplc="BDD4EEF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A664A"/>
    <w:multiLevelType w:val="multilevel"/>
    <w:tmpl w:val="C0AAC482"/>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6EB7476"/>
    <w:multiLevelType w:val="multilevel"/>
    <w:tmpl w:val="15F8490E"/>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F076C4"/>
    <w:multiLevelType w:val="hybridMultilevel"/>
    <w:tmpl w:val="2356F306"/>
    <w:lvl w:ilvl="0" w:tplc="BDD4EEFE">
      <w:start w:val="1"/>
      <w:numFmt w:val="bullet"/>
      <w:lvlText w:val="-"/>
      <w:lvlJc w:val="left"/>
      <w:pPr>
        <w:ind w:left="720" w:hanging="360"/>
      </w:pPr>
      <w:rPr>
        <w:rFonts w:ascii="Times New Roman" w:hAnsi="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1C823B8"/>
    <w:multiLevelType w:val="multilevel"/>
    <w:tmpl w:val="44F4A792"/>
    <w:lvl w:ilvl="0">
      <w:start w:val="2"/>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F11DE"/>
    <w:multiLevelType w:val="multilevel"/>
    <w:tmpl w:val="DD442152"/>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9" w15:restartNumberingAfterBreak="0">
    <w:nsid w:val="2BD712C6"/>
    <w:multiLevelType w:val="multilevel"/>
    <w:tmpl w:val="208284D2"/>
    <w:lvl w:ilvl="0">
      <w:start w:val="1"/>
      <w:numFmt w:val="upperRoman"/>
      <w:suff w:val="space"/>
      <w:lvlText w:val="%1."/>
      <w:lvlJc w:val="left"/>
      <w:pPr>
        <w:ind w:left="1080" w:hanging="720"/>
      </w:pPr>
      <w:rPr>
        <w:rFonts w:hint="default"/>
      </w:rPr>
    </w:lvl>
    <w:lvl w:ilvl="1">
      <w:start w:val="1"/>
      <w:numFmt w:val="decimal"/>
      <w:isLgl/>
      <w:lvlText w:val="%1.%2."/>
      <w:lvlJc w:val="left"/>
      <w:pPr>
        <w:ind w:left="899" w:hanging="360"/>
      </w:pPr>
      <w:rPr>
        <w:rFonts w:hint="default"/>
        <w:lang w:val="vi-VN"/>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0" w15:restartNumberingAfterBreak="0">
    <w:nsid w:val="48621237"/>
    <w:multiLevelType w:val="multilevel"/>
    <w:tmpl w:val="B22A728A"/>
    <w:lvl w:ilvl="0">
      <w:start w:val="3"/>
      <w:numFmt w:val="upperRoman"/>
      <w:lvlText w:val="%1."/>
      <w:lvlJc w:val="left"/>
      <w:pPr>
        <w:ind w:left="1080" w:hanging="72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1" w15:restartNumberingAfterBreak="0">
    <w:nsid w:val="48D42479"/>
    <w:multiLevelType w:val="hybridMultilevel"/>
    <w:tmpl w:val="4C38724C"/>
    <w:lvl w:ilvl="0" w:tplc="A17A6014">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2" w15:restartNumberingAfterBreak="0">
    <w:nsid w:val="5B615ACE"/>
    <w:multiLevelType w:val="hybridMultilevel"/>
    <w:tmpl w:val="128015F6"/>
    <w:lvl w:ilvl="0" w:tplc="02DAE0D0">
      <w:start w:val="2"/>
      <w:numFmt w:val="bullet"/>
      <w:lvlText w:val="-"/>
      <w:lvlJc w:val="left"/>
      <w:pPr>
        <w:ind w:left="899" w:hanging="360"/>
      </w:pPr>
      <w:rPr>
        <w:rFonts w:ascii="Arial" w:eastAsiaTheme="minorEastAsia" w:hAnsi="Arial" w:cs="Arial"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3" w15:restartNumberingAfterBreak="0">
    <w:nsid w:val="6A6C7268"/>
    <w:multiLevelType w:val="hybridMultilevel"/>
    <w:tmpl w:val="8A2C5242"/>
    <w:lvl w:ilvl="0" w:tplc="B51EDF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F3DE7"/>
    <w:multiLevelType w:val="multilevel"/>
    <w:tmpl w:val="8A64AE46"/>
    <w:lvl w:ilvl="0">
      <w:start w:val="1"/>
      <w:numFmt w:val="decimal"/>
      <w:lvlText w:val="%1."/>
      <w:lvlJc w:val="left"/>
      <w:pPr>
        <w:ind w:left="720" w:hanging="360"/>
      </w:pPr>
      <w:rPr>
        <w:rFonts w:hint="default"/>
      </w:rPr>
    </w:lvl>
    <w:lvl w:ilvl="1">
      <w:start w:val="1"/>
      <w:numFmt w:val="decimal"/>
      <w:isLgl/>
      <w:suff w:val="space"/>
      <w:lvlText w:val="1.%2."/>
      <w:lvlJc w:val="left"/>
      <w:pPr>
        <w:ind w:left="780" w:hanging="42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83026E"/>
    <w:multiLevelType w:val="hybridMultilevel"/>
    <w:tmpl w:val="87E4DE18"/>
    <w:lvl w:ilvl="0" w:tplc="9D985BEA">
      <w:start w:val="2"/>
      <w:numFmt w:val="bullet"/>
      <w:lvlText w:val="-"/>
      <w:lvlJc w:val="left"/>
      <w:pPr>
        <w:ind w:left="899" w:hanging="360"/>
      </w:pPr>
      <w:rPr>
        <w:rFonts w:ascii="Calibri" w:eastAsiaTheme="minorEastAsia" w:hAnsi="Calibri" w:cstheme="minorBidi" w:hint="default"/>
      </w:rPr>
    </w:lvl>
    <w:lvl w:ilvl="1" w:tplc="042A0003" w:tentative="1">
      <w:start w:val="1"/>
      <w:numFmt w:val="bullet"/>
      <w:lvlText w:val="o"/>
      <w:lvlJc w:val="left"/>
      <w:pPr>
        <w:ind w:left="1619" w:hanging="360"/>
      </w:pPr>
      <w:rPr>
        <w:rFonts w:ascii="Courier New" w:hAnsi="Courier New" w:cs="Courier New" w:hint="default"/>
      </w:rPr>
    </w:lvl>
    <w:lvl w:ilvl="2" w:tplc="042A0005" w:tentative="1">
      <w:start w:val="1"/>
      <w:numFmt w:val="bullet"/>
      <w:lvlText w:val=""/>
      <w:lvlJc w:val="left"/>
      <w:pPr>
        <w:ind w:left="2339" w:hanging="360"/>
      </w:pPr>
      <w:rPr>
        <w:rFonts w:ascii="Wingdings" w:hAnsi="Wingdings" w:hint="default"/>
      </w:rPr>
    </w:lvl>
    <w:lvl w:ilvl="3" w:tplc="042A0001" w:tentative="1">
      <w:start w:val="1"/>
      <w:numFmt w:val="bullet"/>
      <w:lvlText w:val=""/>
      <w:lvlJc w:val="left"/>
      <w:pPr>
        <w:ind w:left="3059" w:hanging="360"/>
      </w:pPr>
      <w:rPr>
        <w:rFonts w:ascii="Symbol" w:hAnsi="Symbol" w:hint="default"/>
      </w:rPr>
    </w:lvl>
    <w:lvl w:ilvl="4" w:tplc="042A0003" w:tentative="1">
      <w:start w:val="1"/>
      <w:numFmt w:val="bullet"/>
      <w:lvlText w:val="o"/>
      <w:lvlJc w:val="left"/>
      <w:pPr>
        <w:ind w:left="3779" w:hanging="360"/>
      </w:pPr>
      <w:rPr>
        <w:rFonts w:ascii="Courier New" w:hAnsi="Courier New" w:cs="Courier New" w:hint="default"/>
      </w:rPr>
    </w:lvl>
    <w:lvl w:ilvl="5" w:tplc="042A0005" w:tentative="1">
      <w:start w:val="1"/>
      <w:numFmt w:val="bullet"/>
      <w:lvlText w:val=""/>
      <w:lvlJc w:val="left"/>
      <w:pPr>
        <w:ind w:left="4499" w:hanging="360"/>
      </w:pPr>
      <w:rPr>
        <w:rFonts w:ascii="Wingdings" w:hAnsi="Wingdings" w:hint="default"/>
      </w:rPr>
    </w:lvl>
    <w:lvl w:ilvl="6" w:tplc="042A0001" w:tentative="1">
      <w:start w:val="1"/>
      <w:numFmt w:val="bullet"/>
      <w:lvlText w:val=""/>
      <w:lvlJc w:val="left"/>
      <w:pPr>
        <w:ind w:left="5219" w:hanging="360"/>
      </w:pPr>
      <w:rPr>
        <w:rFonts w:ascii="Symbol" w:hAnsi="Symbol" w:hint="default"/>
      </w:rPr>
    </w:lvl>
    <w:lvl w:ilvl="7" w:tplc="042A0003" w:tentative="1">
      <w:start w:val="1"/>
      <w:numFmt w:val="bullet"/>
      <w:lvlText w:val="o"/>
      <w:lvlJc w:val="left"/>
      <w:pPr>
        <w:ind w:left="5939" w:hanging="360"/>
      </w:pPr>
      <w:rPr>
        <w:rFonts w:ascii="Courier New" w:hAnsi="Courier New" w:cs="Courier New" w:hint="default"/>
      </w:rPr>
    </w:lvl>
    <w:lvl w:ilvl="8" w:tplc="042A0005" w:tentative="1">
      <w:start w:val="1"/>
      <w:numFmt w:val="bullet"/>
      <w:lvlText w:val=""/>
      <w:lvlJc w:val="left"/>
      <w:pPr>
        <w:ind w:left="6659" w:hanging="360"/>
      </w:pPr>
      <w:rPr>
        <w:rFonts w:ascii="Wingdings" w:hAnsi="Wingdings" w:hint="default"/>
      </w:rPr>
    </w:lvl>
  </w:abstractNum>
  <w:abstractNum w:abstractNumId="16" w15:restartNumberingAfterBreak="0">
    <w:nsid w:val="6F5557AA"/>
    <w:multiLevelType w:val="hybridMultilevel"/>
    <w:tmpl w:val="8A20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F4EBA"/>
    <w:multiLevelType w:val="hybridMultilevel"/>
    <w:tmpl w:val="C3866756"/>
    <w:lvl w:ilvl="0" w:tplc="1404275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15:restartNumberingAfterBreak="0">
    <w:nsid w:val="79DD7451"/>
    <w:multiLevelType w:val="multilevel"/>
    <w:tmpl w:val="F11081D8"/>
    <w:lvl w:ilvl="0">
      <w:start w:val="1"/>
      <w:numFmt w:val="decimal"/>
      <w:suff w:val="space"/>
      <w:lvlText w:val="%1."/>
      <w:lvlJc w:val="left"/>
      <w:pPr>
        <w:ind w:left="720" w:hanging="360"/>
      </w:pPr>
      <w:rPr>
        <w:rFonts w:asciiTheme="majorHAnsi" w:eastAsiaTheme="minorEastAsia" w:hAnsiTheme="majorHAnsi" w:cstheme="maj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5"/>
  </w:num>
  <w:num w:numId="4">
    <w:abstractNumId w:val="3"/>
  </w:num>
  <w:num w:numId="5">
    <w:abstractNumId w:val="16"/>
  </w:num>
  <w:num w:numId="6">
    <w:abstractNumId w:val="11"/>
  </w:num>
  <w:num w:numId="7">
    <w:abstractNumId w:val="1"/>
  </w:num>
  <w:num w:numId="8">
    <w:abstractNumId w:val="12"/>
  </w:num>
  <w:num w:numId="9">
    <w:abstractNumId w:val="17"/>
  </w:num>
  <w:num w:numId="10">
    <w:abstractNumId w:val="8"/>
  </w:num>
  <w:num w:numId="11">
    <w:abstractNumId w:val="14"/>
  </w:num>
  <w:num w:numId="12">
    <w:abstractNumId w:val="0"/>
  </w:num>
  <w:num w:numId="13">
    <w:abstractNumId w:val="7"/>
  </w:num>
  <w:num w:numId="14">
    <w:abstractNumId w:val="18"/>
  </w:num>
  <w:num w:numId="15">
    <w:abstractNumId w:val="15"/>
  </w:num>
  <w:num w:numId="16">
    <w:abstractNumId w:val="2"/>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92"/>
    <w:rsid w:val="00002B7B"/>
    <w:rsid w:val="00003DF8"/>
    <w:rsid w:val="00005B7B"/>
    <w:rsid w:val="00012EAC"/>
    <w:rsid w:val="00014379"/>
    <w:rsid w:val="0003030F"/>
    <w:rsid w:val="000303F1"/>
    <w:rsid w:val="000445F3"/>
    <w:rsid w:val="00044FE5"/>
    <w:rsid w:val="00047D71"/>
    <w:rsid w:val="00050B1B"/>
    <w:rsid w:val="00057640"/>
    <w:rsid w:val="00057679"/>
    <w:rsid w:val="0008454F"/>
    <w:rsid w:val="00092AC7"/>
    <w:rsid w:val="00092E94"/>
    <w:rsid w:val="00093952"/>
    <w:rsid w:val="00097A55"/>
    <w:rsid w:val="000A36F9"/>
    <w:rsid w:val="000B45C4"/>
    <w:rsid w:val="000C5998"/>
    <w:rsid w:val="000C6205"/>
    <w:rsid w:val="000D6A5E"/>
    <w:rsid w:val="000E0579"/>
    <w:rsid w:val="000E5759"/>
    <w:rsid w:val="000F3F07"/>
    <w:rsid w:val="000F419D"/>
    <w:rsid w:val="0010262E"/>
    <w:rsid w:val="00107E46"/>
    <w:rsid w:val="00116860"/>
    <w:rsid w:val="00124D2C"/>
    <w:rsid w:val="00125374"/>
    <w:rsid w:val="001318B2"/>
    <w:rsid w:val="00132AFF"/>
    <w:rsid w:val="00137D7E"/>
    <w:rsid w:val="00143EE9"/>
    <w:rsid w:val="00145416"/>
    <w:rsid w:val="00146389"/>
    <w:rsid w:val="00153696"/>
    <w:rsid w:val="00166F31"/>
    <w:rsid w:val="00176057"/>
    <w:rsid w:val="00176ED7"/>
    <w:rsid w:val="0017728D"/>
    <w:rsid w:val="00187D2A"/>
    <w:rsid w:val="001A63E5"/>
    <w:rsid w:val="001B1918"/>
    <w:rsid w:val="001B76CD"/>
    <w:rsid w:val="001B7E7D"/>
    <w:rsid w:val="001C117B"/>
    <w:rsid w:val="001C5264"/>
    <w:rsid w:val="001C605D"/>
    <w:rsid w:val="001D0C97"/>
    <w:rsid w:val="001D1319"/>
    <w:rsid w:val="001F4089"/>
    <w:rsid w:val="001F59BC"/>
    <w:rsid w:val="001F7035"/>
    <w:rsid w:val="002003C8"/>
    <w:rsid w:val="0020251E"/>
    <w:rsid w:val="00206093"/>
    <w:rsid w:val="00220D6F"/>
    <w:rsid w:val="002215D4"/>
    <w:rsid w:val="002236A3"/>
    <w:rsid w:val="00223A63"/>
    <w:rsid w:val="00242B8B"/>
    <w:rsid w:val="0024716C"/>
    <w:rsid w:val="00255D38"/>
    <w:rsid w:val="0026200D"/>
    <w:rsid w:val="00262A0C"/>
    <w:rsid w:val="00273855"/>
    <w:rsid w:val="002864BE"/>
    <w:rsid w:val="00287072"/>
    <w:rsid w:val="002907DB"/>
    <w:rsid w:val="00291F01"/>
    <w:rsid w:val="00294CDD"/>
    <w:rsid w:val="002A314E"/>
    <w:rsid w:val="002A6ED6"/>
    <w:rsid w:val="002B268E"/>
    <w:rsid w:val="002C1F1E"/>
    <w:rsid w:val="002D2E0A"/>
    <w:rsid w:val="002F3DA5"/>
    <w:rsid w:val="003053B2"/>
    <w:rsid w:val="00305EC4"/>
    <w:rsid w:val="00307AD7"/>
    <w:rsid w:val="00311554"/>
    <w:rsid w:val="003120E9"/>
    <w:rsid w:val="0032754A"/>
    <w:rsid w:val="003372B1"/>
    <w:rsid w:val="003552E4"/>
    <w:rsid w:val="00365FF9"/>
    <w:rsid w:val="003665EC"/>
    <w:rsid w:val="003732CF"/>
    <w:rsid w:val="00375E00"/>
    <w:rsid w:val="0038401B"/>
    <w:rsid w:val="00384377"/>
    <w:rsid w:val="00390132"/>
    <w:rsid w:val="0039045D"/>
    <w:rsid w:val="003904DB"/>
    <w:rsid w:val="0039606F"/>
    <w:rsid w:val="00397166"/>
    <w:rsid w:val="003B2B2A"/>
    <w:rsid w:val="003B3969"/>
    <w:rsid w:val="003B5285"/>
    <w:rsid w:val="003B58A5"/>
    <w:rsid w:val="003B73AE"/>
    <w:rsid w:val="003C12FF"/>
    <w:rsid w:val="003D0F0F"/>
    <w:rsid w:val="003D1B20"/>
    <w:rsid w:val="003E2395"/>
    <w:rsid w:val="003F2CEB"/>
    <w:rsid w:val="003F3A39"/>
    <w:rsid w:val="003F592D"/>
    <w:rsid w:val="003F7BEC"/>
    <w:rsid w:val="00402BCB"/>
    <w:rsid w:val="00404B22"/>
    <w:rsid w:val="004116E6"/>
    <w:rsid w:val="00411E90"/>
    <w:rsid w:val="00417B46"/>
    <w:rsid w:val="004248A6"/>
    <w:rsid w:val="004262AE"/>
    <w:rsid w:val="004311FC"/>
    <w:rsid w:val="00431C8C"/>
    <w:rsid w:val="00433FDF"/>
    <w:rsid w:val="00437D90"/>
    <w:rsid w:val="00441A83"/>
    <w:rsid w:val="00456D59"/>
    <w:rsid w:val="004574DE"/>
    <w:rsid w:val="004617BE"/>
    <w:rsid w:val="00461C30"/>
    <w:rsid w:val="00462CEF"/>
    <w:rsid w:val="004638DF"/>
    <w:rsid w:val="0047700E"/>
    <w:rsid w:val="0048359F"/>
    <w:rsid w:val="004850D4"/>
    <w:rsid w:val="00494042"/>
    <w:rsid w:val="00495BD8"/>
    <w:rsid w:val="00496E16"/>
    <w:rsid w:val="004B17A5"/>
    <w:rsid w:val="004B4455"/>
    <w:rsid w:val="004C2CB5"/>
    <w:rsid w:val="004C609F"/>
    <w:rsid w:val="004D3979"/>
    <w:rsid w:val="004D6C74"/>
    <w:rsid w:val="004E280E"/>
    <w:rsid w:val="004E2A33"/>
    <w:rsid w:val="004E3DC7"/>
    <w:rsid w:val="004F1492"/>
    <w:rsid w:val="004F486F"/>
    <w:rsid w:val="004F6360"/>
    <w:rsid w:val="0050687B"/>
    <w:rsid w:val="00515BFF"/>
    <w:rsid w:val="00521E51"/>
    <w:rsid w:val="0053384E"/>
    <w:rsid w:val="00537F44"/>
    <w:rsid w:val="005642DF"/>
    <w:rsid w:val="005757BD"/>
    <w:rsid w:val="00575919"/>
    <w:rsid w:val="005771DC"/>
    <w:rsid w:val="005772AB"/>
    <w:rsid w:val="00582574"/>
    <w:rsid w:val="00585E7C"/>
    <w:rsid w:val="005945A7"/>
    <w:rsid w:val="0059535B"/>
    <w:rsid w:val="005B4728"/>
    <w:rsid w:val="005C433C"/>
    <w:rsid w:val="005D268A"/>
    <w:rsid w:val="005D36FC"/>
    <w:rsid w:val="005F663A"/>
    <w:rsid w:val="005F7281"/>
    <w:rsid w:val="005F7F98"/>
    <w:rsid w:val="00604A75"/>
    <w:rsid w:val="006075D3"/>
    <w:rsid w:val="00610B7B"/>
    <w:rsid w:val="006130B4"/>
    <w:rsid w:val="00613E08"/>
    <w:rsid w:val="00615F29"/>
    <w:rsid w:val="00624CAD"/>
    <w:rsid w:val="0064373A"/>
    <w:rsid w:val="00647F0A"/>
    <w:rsid w:val="006525A4"/>
    <w:rsid w:val="00656B63"/>
    <w:rsid w:val="00661F84"/>
    <w:rsid w:val="0066237E"/>
    <w:rsid w:val="00666ED2"/>
    <w:rsid w:val="00666EE6"/>
    <w:rsid w:val="00675190"/>
    <w:rsid w:val="00682C2C"/>
    <w:rsid w:val="006879B0"/>
    <w:rsid w:val="00691471"/>
    <w:rsid w:val="00691F22"/>
    <w:rsid w:val="006A590B"/>
    <w:rsid w:val="006A692A"/>
    <w:rsid w:val="006A6DDB"/>
    <w:rsid w:val="006A7512"/>
    <w:rsid w:val="006B0C2F"/>
    <w:rsid w:val="006B21EB"/>
    <w:rsid w:val="006C674B"/>
    <w:rsid w:val="006C6950"/>
    <w:rsid w:val="006F067F"/>
    <w:rsid w:val="006F11F5"/>
    <w:rsid w:val="006F1C8C"/>
    <w:rsid w:val="006F3B3D"/>
    <w:rsid w:val="006F475F"/>
    <w:rsid w:val="006F6358"/>
    <w:rsid w:val="00700E5F"/>
    <w:rsid w:val="00722416"/>
    <w:rsid w:val="0072458F"/>
    <w:rsid w:val="00735748"/>
    <w:rsid w:val="00743FFB"/>
    <w:rsid w:val="0075140B"/>
    <w:rsid w:val="00751A9A"/>
    <w:rsid w:val="007546C3"/>
    <w:rsid w:val="00754E7F"/>
    <w:rsid w:val="007643CC"/>
    <w:rsid w:val="00766885"/>
    <w:rsid w:val="00770CAE"/>
    <w:rsid w:val="007779FF"/>
    <w:rsid w:val="00781A15"/>
    <w:rsid w:val="007850E6"/>
    <w:rsid w:val="00785AD1"/>
    <w:rsid w:val="00787536"/>
    <w:rsid w:val="00792E5C"/>
    <w:rsid w:val="007A27F6"/>
    <w:rsid w:val="007A5344"/>
    <w:rsid w:val="007A6CA1"/>
    <w:rsid w:val="007B062D"/>
    <w:rsid w:val="007B4D85"/>
    <w:rsid w:val="007D3516"/>
    <w:rsid w:val="007E0FF5"/>
    <w:rsid w:val="007E13C8"/>
    <w:rsid w:val="007F7EAC"/>
    <w:rsid w:val="0080342E"/>
    <w:rsid w:val="00804E67"/>
    <w:rsid w:val="00805921"/>
    <w:rsid w:val="00806DC5"/>
    <w:rsid w:val="008200B7"/>
    <w:rsid w:val="00821039"/>
    <w:rsid w:val="008227F9"/>
    <w:rsid w:val="00824AA6"/>
    <w:rsid w:val="00836504"/>
    <w:rsid w:val="008375CD"/>
    <w:rsid w:val="008379AD"/>
    <w:rsid w:val="00842EE2"/>
    <w:rsid w:val="00852E2A"/>
    <w:rsid w:val="00857461"/>
    <w:rsid w:val="00857B60"/>
    <w:rsid w:val="00860BA7"/>
    <w:rsid w:val="00877F75"/>
    <w:rsid w:val="00894F0F"/>
    <w:rsid w:val="008965C1"/>
    <w:rsid w:val="008A3EC4"/>
    <w:rsid w:val="008A41A6"/>
    <w:rsid w:val="008B6601"/>
    <w:rsid w:val="008C7157"/>
    <w:rsid w:val="008D16ED"/>
    <w:rsid w:val="008D3615"/>
    <w:rsid w:val="008D3641"/>
    <w:rsid w:val="008D5607"/>
    <w:rsid w:val="008E4E7A"/>
    <w:rsid w:val="008F413E"/>
    <w:rsid w:val="009056BC"/>
    <w:rsid w:val="00926AB1"/>
    <w:rsid w:val="00927A09"/>
    <w:rsid w:val="00942E55"/>
    <w:rsid w:val="00944200"/>
    <w:rsid w:val="0094698B"/>
    <w:rsid w:val="00947A34"/>
    <w:rsid w:val="0095171B"/>
    <w:rsid w:val="00953E15"/>
    <w:rsid w:val="00957985"/>
    <w:rsid w:val="009622B7"/>
    <w:rsid w:val="00963A15"/>
    <w:rsid w:val="00966755"/>
    <w:rsid w:val="009736AA"/>
    <w:rsid w:val="00973EFB"/>
    <w:rsid w:val="0098047B"/>
    <w:rsid w:val="00986E8C"/>
    <w:rsid w:val="00987FE1"/>
    <w:rsid w:val="00997BB9"/>
    <w:rsid w:val="009A4AEF"/>
    <w:rsid w:val="009B3A57"/>
    <w:rsid w:val="009B59AF"/>
    <w:rsid w:val="009B5B9A"/>
    <w:rsid w:val="009C384B"/>
    <w:rsid w:val="009C69D0"/>
    <w:rsid w:val="009D004D"/>
    <w:rsid w:val="009D19BF"/>
    <w:rsid w:val="009E05A3"/>
    <w:rsid w:val="009E29B2"/>
    <w:rsid w:val="009E64BC"/>
    <w:rsid w:val="009E7931"/>
    <w:rsid w:val="009E7FFC"/>
    <w:rsid w:val="009F09A7"/>
    <w:rsid w:val="00A008C4"/>
    <w:rsid w:val="00A02A47"/>
    <w:rsid w:val="00A0413B"/>
    <w:rsid w:val="00A04861"/>
    <w:rsid w:val="00A14D00"/>
    <w:rsid w:val="00A246AF"/>
    <w:rsid w:val="00A269E9"/>
    <w:rsid w:val="00A307BD"/>
    <w:rsid w:val="00A309F1"/>
    <w:rsid w:val="00A33E84"/>
    <w:rsid w:val="00A35431"/>
    <w:rsid w:val="00A442AB"/>
    <w:rsid w:val="00A546C8"/>
    <w:rsid w:val="00A561D0"/>
    <w:rsid w:val="00A579CC"/>
    <w:rsid w:val="00A624DB"/>
    <w:rsid w:val="00A6260A"/>
    <w:rsid w:val="00A714A4"/>
    <w:rsid w:val="00A73C13"/>
    <w:rsid w:val="00A9099B"/>
    <w:rsid w:val="00A92F13"/>
    <w:rsid w:val="00AA74EA"/>
    <w:rsid w:val="00AB2213"/>
    <w:rsid w:val="00AC476D"/>
    <w:rsid w:val="00AC4EB7"/>
    <w:rsid w:val="00AC5132"/>
    <w:rsid w:val="00AC53FB"/>
    <w:rsid w:val="00AD100F"/>
    <w:rsid w:val="00AD53F2"/>
    <w:rsid w:val="00AD5D29"/>
    <w:rsid w:val="00AD5EC6"/>
    <w:rsid w:val="00AF0323"/>
    <w:rsid w:val="00AF095F"/>
    <w:rsid w:val="00AF7A2D"/>
    <w:rsid w:val="00B0380F"/>
    <w:rsid w:val="00B05454"/>
    <w:rsid w:val="00B07DED"/>
    <w:rsid w:val="00B07ECC"/>
    <w:rsid w:val="00B11CAF"/>
    <w:rsid w:val="00B12A74"/>
    <w:rsid w:val="00B17C9F"/>
    <w:rsid w:val="00B24FD1"/>
    <w:rsid w:val="00B30A17"/>
    <w:rsid w:val="00B35C83"/>
    <w:rsid w:val="00B379F8"/>
    <w:rsid w:val="00B52CEE"/>
    <w:rsid w:val="00B60328"/>
    <w:rsid w:val="00B72D12"/>
    <w:rsid w:val="00B74E2A"/>
    <w:rsid w:val="00B81F27"/>
    <w:rsid w:val="00B85E18"/>
    <w:rsid w:val="00B860A7"/>
    <w:rsid w:val="00B9543F"/>
    <w:rsid w:val="00BA063C"/>
    <w:rsid w:val="00BA5B98"/>
    <w:rsid w:val="00BB232C"/>
    <w:rsid w:val="00BB5A39"/>
    <w:rsid w:val="00BC01E4"/>
    <w:rsid w:val="00BC2FD8"/>
    <w:rsid w:val="00BC39DA"/>
    <w:rsid w:val="00BC4C08"/>
    <w:rsid w:val="00BD13D6"/>
    <w:rsid w:val="00BD244B"/>
    <w:rsid w:val="00BD759D"/>
    <w:rsid w:val="00BE150F"/>
    <w:rsid w:val="00C006A6"/>
    <w:rsid w:val="00C0084D"/>
    <w:rsid w:val="00C13FF4"/>
    <w:rsid w:val="00C219E3"/>
    <w:rsid w:val="00C32448"/>
    <w:rsid w:val="00C40C63"/>
    <w:rsid w:val="00C52295"/>
    <w:rsid w:val="00C53A20"/>
    <w:rsid w:val="00C62A44"/>
    <w:rsid w:val="00CA1118"/>
    <w:rsid w:val="00CC3465"/>
    <w:rsid w:val="00CC5863"/>
    <w:rsid w:val="00CC5A65"/>
    <w:rsid w:val="00CE31EF"/>
    <w:rsid w:val="00CF0B97"/>
    <w:rsid w:val="00CF602A"/>
    <w:rsid w:val="00CF754C"/>
    <w:rsid w:val="00D03B0B"/>
    <w:rsid w:val="00D102EE"/>
    <w:rsid w:val="00D112DF"/>
    <w:rsid w:val="00D130F7"/>
    <w:rsid w:val="00D1329A"/>
    <w:rsid w:val="00D13D3F"/>
    <w:rsid w:val="00D173CA"/>
    <w:rsid w:val="00D27B0E"/>
    <w:rsid w:val="00D31CB8"/>
    <w:rsid w:val="00D44B4F"/>
    <w:rsid w:val="00D5047D"/>
    <w:rsid w:val="00D52876"/>
    <w:rsid w:val="00D600F5"/>
    <w:rsid w:val="00D71585"/>
    <w:rsid w:val="00D7323E"/>
    <w:rsid w:val="00D767DF"/>
    <w:rsid w:val="00D77A66"/>
    <w:rsid w:val="00D8661E"/>
    <w:rsid w:val="00DA009E"/>
    <w:rsid w:val="00DA392A"/>
    <w:rsid w:val="00DA72F5"/>
    <w:rsid w:val="00DB0761"/>
    <w:rsid w:val="00DB2C3D"/>
    <w:rsid w:val="00DB4694"/>
    <w:rsid w:val="00DB4CF1"/>
    <w:rsid w:val="00DC6F01"/>
    <w:rsid w:val="00DC79BC"/>
    <w:rsid w:val="00DD03FD"/>
    <w:rsid w:val="00DD17BE"/>
    <w:rsid w:val="00DD2F1F"/>
    <w:rsid w:val="00DD3BCC"/>
    <w:rsid w:val="00DD404E"/>
    <w:rsid w:val="00DE07C9"/>
    <w:rsid w:val="00DE0DB6"/>
    <w:rsid w:val="00DE10F9"/>
    <w:rsid w:val="00DE2174"/>
    <w:rsid w:val="00DE3195"/>
    <w:rsid w:val="00DE47EF"/>
    <w:rsid w:val="00DE4F0A"/>
    <w:rsid w:val="00DE7423"/>
    <w:rsid w:val="00DF43FE"/>
    <w:rsid w:val="00DF5EDB"/>
    <w:rsid w:val="00DF7028"/>
    <w:rsid w:val="00E0062B"/>
    <w:rsid w:val="00E02724"/>
    <w:rsid w:val="00E035A7"/>
    <w:rsid w:val="00E048DC"/>
    <w:rsid w:val="00E22CDD"/>
    <w:rsid w:val="00E25006"/>
    <w:rsid w:val="00E33F44"/>
    <w:rsid w:val="00E402ED"/>
    <w:rsid w:val="00E562D8"/>
    <w:rsid w:val="00E65F94"/>
    <w:rsid w:val="00E75736"/>
    <w:rsid w:val="00E87F7E"/>
    <w:rsid w:val="00EA21BE"/>
    <w:rsid w:val="00EA351C"/>
    <w:rsid w:val="00EA4D1B"/>
    <w:rsid w:val="00EA739E"/>
    <w:rsid w:val="00EB58EE"/>
    <w:rsid w:val="00ED0B0B"/>
    <w:rsid w:val="00ED15CD"/>
    <w:rsid w:val="00ED59FF"/>
    <w:rsid w:val="00F011F4"/>
    <w:rsid w:val="00F031AE"/>
    <w:rsid w:val="00F0722A"/>
    <w:rsid w:val="00F13E20"/>
    <w:rsid w:val="00F32C80"/>
    <w:rsid w:val="00F3381C"/>
    <w:rsid w:val="00F33E9B"/>
    <w:rsid w:val="00F370E5"/>
    <w:rsid w:val="00F42D5F"/>
    <w:rsid w:val="00F5505C"/>
    <w:rsid w:val="00F55FFD"/>
    <w:rsid w:val="00F61E47"/>
    <w:rsid w:val="00F64E32"/>
    <w:rsid w:val="00F65FDB"/>
    <w:rsid w:val="00F66E96"/>
    <w:rsid w:val="00F9295E"/>
    <w:rsid w:val="00F94F91"/>
    <w:rsid w:val="00F95248"/>
    <w:rsid w:val="00FA2CC9"/>
    <w:rsid w:val="00FA7733"/>
    <w:rsid w:val="00FB599E"/>
    <w:rsid w:val="00FC4EF1"/>
    <w:rsid w:val="00FD1BA5"/>
    <w:rsid w:val="00FD7460"/>
    <w:rsid w:val="00FE1BEA"/>
    <w:rsid w:val="00FE486B"/>
    <w:rsid w:val="00FE48CA"/>
    <w:rsid w:val="00FE619F"/>
    <w:rsid w:val="00FF2A0B"/>
    <w:rsid w:val="00FF4D41"/>
    <w:rsid w:val="00FF58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B072EB"/>
  <w15:docId w15:val="{FD83768F-68A5-4BD6-9919-9AE7588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92"/>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492"/>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BCB"/>
    <w:pPr>
      <w:spacing w:after="200" w:line="276" w:lineRule="auto"/>
      <w:ind w:left="720"/>
      <w:contextualSpacing/>
    </w:pPr>
    <w:rPr>
      <w:rFonts w:ascii="Times New Roman" w:hAnsi="Times New Roman"/>
      <w:sz w:val="24"/>
      <w:lang w:val="vi-VN" w:eastAsia="zh-CN"/>
    </w:rPr>
  </w:style>
  <w:style w:type="paragraph" w:styleId="Header">
    <w:name w:val="header"/>
    <w:basedOn w:val="Normal"/>
    <w:link w:val="HeaderChar"/>
    <w:uiPriority w:val="99"/>
    <w:unhideWhenUsed/>
    <w:rsid w:val="00433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DF"/>
    <w:rPr>
      <w:rFonts w:eastAsiaTheme="minorEastAsia"/>
      <w:lang w:val="en-US" w:eastAsia="ja-JP"/>
    </w:rPr>
  </w:style>
  <w:style w:type="paragraph" w:styleId="Footer">
    <w:name w:val="footer"/>
    <w:basedOn w:val="Normal"/>
    <w:link w:val="FooterChar"/>
    <w:uiPriority w:val="99"/>
    <w:unhideWhenUsed/>
    <w:rsid w:val="00433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DF"/>
    <w:rPr>
      <w:rFonts w:eastAsiaTheme="minorEastAsia"/>
      <w:lang w:val="en-US" w:eastAsia="ja-JP"/>
    </w:rPr>
  </w:style>
  <w:style w:type="paragraph" w:styleId="BalloonText">
    <w:name w:val="Balloon Text"/>
    <w:basedOn w:val="Normal"/>
    <w:link w:val="BalloonTextChar"/>
    <w:uiPriority w:val="99"/>
    <w:semiHidden/>
    <w:unhideWhenUsed/>
    <w:rsid w:val="0075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0B"/>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5F663A"/>
    <w:rPr>
      <w:sz w:val="16"/>
      <w:szCs w:val="16"/>
    </w:rPr>
  </w:style>
  <w:style w:type="paragraph" w:styleId="CommentText">
    <w:name w:val="annotation text"/>
    <w:basedOn w:val="Normal"/>
    <w:link w:val="CommentTextChar"/>
    <w:uiPriority w:val="99"/>
    <w:semiHidden/>
    <w:unhideWhenUsed/>
    <w:rsid w:val="005F663A"/>
    <w:pPr>
      <w:spacing w:line="240" w:lineRule="auto"/>
    </w:pPr>
    <w:rPr>
      <w:sz w:val="20"/>
      <w:szCs w:val="20"/>
    </w:rPr>
  </w:style>
  <w:style w:type="character" w:customStyle="1" w:styleId="CommentTextChar">
    <w:name w:val="Comment Text Char"/>
    <w:basedOn w:val="DefaultParagraphFont"/>
    <w:link w:val="CommentText"/>
    <w:uiPriority w:val="99"/>
    <w:semiHidden/>
    <w:rsid w:val="005F663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F663A"/>
    <w:rPr>
      <w:b/>
      <w:bCs/>
    </w:rPr>
  </w:style>
  <w:style w:type="character" w:customStyle="1" w:styleId="CommentSubjectChar">
    <w:name w:val="Comment Subject Char"/>
    <w:basedOn w:val="CommentTextChar"/>
    <w:link w:val="CommentSubject"/>
    <w:uiPriority w:val="99"/>
    <w:semiHidden/>
    <w:rsid w:val="005F663A"/>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6057">
      <w:bodyDiv w:val="1"/>
      <w:marLeft w:val="0"/>
      <w:marRight w:val="0"/>
      <w:marTop w:val="0"/>
      <w:marBottom w:val="0"/>
      <w:divBdr>
        <w:top w:val="none" w:sz="0" w:space="0" w:color="auto"/>
        <w:left w:val="none" w:sz="0" w:space="0" w:color="auto"/>
        <w:bottom w:val="none" w:sz="0" w:space="0" w:color="auto"/>
        <w:right w:val="none" w:sz="0" w:space="0" w:color="auto"/>
      </w:divBdr>
    </w:div>
    <w:div w:id="531309266">
      <w:bodyDiv w:val="1"/>
      <w:marLeft w:val="0"/>
      <w:marRight w:val="0"/>
      <w:marTop w:val="0"/>
      <w:marBottom w:val="0"/>
      <w:divBdr>
        <w:top w:val="none" w:sz="0" w:space="0" w:color="auto"/>
        <w:left w:val="none" w:sz="0" w:space="0" w:color="auto"/>
        <w:bottom w:val="none" w:sz="0" w:space="0" w:color="auto"/>
        <w:right w:val="none" w:sz="0" w:space="0" w:color="auto"/>
      </w:divBdr>
    </w:div>
    <w:div w:id="17596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39210-D0E0-453F-BAE9-40782EAC4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E87C7-FC48-4455-AFA7-33D2735E79B3}">
  <ds:schemaRefs>
    <ds:schemaRef ds:uri="http://schemas.microsoft.com/sharepoint/v3/contenttype/forms"/>
  </ds:schemaRefs>
</ds:datastoreItem>
</file>

<file path=customXml/itemProps3.xml><?xml version="1.0" encoding="utf-8"?>
<ds:datastoreItem xmlns:ds="http://schemas.openxmlformats.org/officeDocument/2006/customXml" ds:itemID="{2A512009-33C9-4916-B924-F300AA667730}">
  <ds:schemaRefs>
    <ds:schemaRef ds:uri="http://schemas.openxmlformats.org/officeDocument/2006/bibliography"/>
  </ds:schemaRefs>
</ds:datastoreItem>
</file>

<file path=customXml/itemProps4.xml><?xml version="1.0" encoding="utf-8"?>
<ds:datastoreItem xmlns:ds="http://schemas.openxmlformats.org/officeDocument/2006/customXml" ds:itemID="{9641BF0A-B367-4BEF-8EE6-B8B546A08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7</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Nguyen</dc:creator>
  <cp:lastModifiedBy>Duc Nguyen</cp:lastModifiedBy>
  <cp:revision>198</cp:revision>
  <cp:lastPrinted>2020-09-09T02:50:00Z</cp:lastPrinted>
  <dcterms:created xsi:type="dcterms:W3CDTF">2019-06-24T10:35:00Z</dcterms:created>
  <dcterms:modified xsi:type="dcterms:W3CDTF">2021-06-16T14:57:00Z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