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4D654" w14:textId="4A72D68E" w:rsidR="00ED5F0C" w:rsidRPr="00663F2C" w:rsidRDefault="00D42FE7" w:rsidP="00663F2C">
      <w:pPr>
        <w:widowControl w:val="0"/>
        <w:spacing w:before="0" w:after="0" w:line="276" w:lineRule="auto"/>
        <w:ind w:firstLine="0"/>
        <w:jc w:val="center"/>
        <w:rPr>
          <w:b/>
          <w:w w:val="100"/>
          <w:szCs w:val="28"/>
        </w:rPr>
      </w:pPr>
      <w:r>
        <w:rPr>
          <w:b/>
          <w:w w:val="100"/>
          <w:szCs w:val="28"/>
        </w:rPr>
        <w:t xml:space="preserve">DỰ THẢO </w:t>
      </w:r>
      <w:r w:rsidR="00ED5F0C" w:rsidRPr="00663F2C">
        <w:rPr>
          <w:b/>
          <w:w w:val="100"/>
          <w:szCs w:val="28"/>
        </w:rPr>
        <w:t>CHƯƠNG TRÌNH</w:t>
      </w:r>
    </w:p>
    <w:p w14:paraId="4306FE04" w14:textId="2F710B3C" w:rsidR="00ED5F0C" w:rsidRPr="00663F2C" w:rsidRDefault="00ED5F0C" w:rsidP="00663F2C">
      <w:pPr>
        <w:pStyle w:val="Heading5"/>
        <w:keepNext w:val="0"/>
        <w:widowControl w:val="0"/>
        <w:spacing w:before="0" w:line="276" w:lineRule="auto"/>
        <w:ind w:firstLine="0"/>
        <w:rPr>
          <w:w w:val="100"/>
          <w:szCs w:val="28"/>
        </w:rPr>
      </w:pPr>
      <w:r w:rsidRPr="00663F2C">
        <w:rPr>
          <w:w w:val="100"/>
          <w:szCs w:val="28"/>
        </w:rPr>
        <w:t>ĐẠI HỘI ĐỒNG CỔ ĐÔ</w:t>
      </w:r>
      <w:r w:rsidR="00A81342" w:rsidRPr="00663F2C">
        <w:rPr>
          <w:w w:val="100"/>
          <w:szCs w:val="28"/>
        </w:rPr>
        <w:t>NG</w:t>
      </w:r>
      <w:r w:rsidR="00686878" w:rsidRPr="00663F2C">
        <w:rPr>
          <w:w w:val="100"/>
          <w:szCs w:val="28"/>
        </w:rPr>
        <w:t xml:space="preserve"> PHIÊN HỌP</w:t>
      </w:r>
      <w:r w:rsidR="00A81342" w:rsidRPr="00663F2C">
        <w:rPr>
          <w:w w:val="100"/>
          <w:szCs w:val="28"/>
        </w:rPr>
        <w:t xml:space="preserve"> THƯỜNG NIÊN NĂM </w:t>
      </w:r>
      <w:r w:rsidR="00C1295E" w:rsidRPr="00663F2C">
        <w:rPr>
          <w:w w:val="100"/>
          <w:szCs w:val="28"/>
        </w:rPr>
        <w:t>20</w:t>
      </w:r>
      <w:r w:rsidR="00A65C39" w:rsidRPr="00663F2C">
        <w:rPr>
          <w:w w:val="100"/>
          <w:szCs w:val="28"/>
        </w:rPr>
        <w:t>2</w:t>
      </w:r>
      <w:r w:rsidR="00750941">
        <w:rPr>
          <w:w w:val="100"/>
          <w:szCs w:val="28"/>
        </w:rPr>
        <w:t>1</w:t>
      </w:r>
    </w:p>
    <w:p w14:paraId="7E4BBFBC" w14:textId="77777777" w:rsidR="00ED5F0C" w:rsidRPr="00663F2C" w:rsidRDefault="00CE473E" w:rsidP="00663F2C">
      <w:pPr>
        <w:widowControl w:val="0"/>
        <w:spacing w:before="0" w:after="0" w:line="276" w:lineRule="auto"/>
        <w:ind w:firstLine="0"/>
        <w:jc w:val="center"/>
        <w:rPr>
          <w:b/>
          <w:bCs/>
          <w:w w:val="100"/>
          <w:szCs w:val="28"/>
        </w:rPr>
      </w:pPr>
      <w:r w:rsidRPr="00663F2C">
        <w:rPr>
          <w:b/>
          <w:bCs/>
          <w:noProof/>
          <w:w w:val="100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1FDCD" wp14:editId="5B5274DE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911850" cy="0"/>
                <wp:effectExtent l="9525" t="13335" r="1270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AD8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05pt" to="465.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"/>
            </w:pict>
          </mc:Fallback>
        </mc:AlternateContent>
      </w:r>
      <w:r w:rsidR="00ED5F0C" w:rsidRPr="00663F2C">
        <w:rPr>
          <w:b/>
          <w:bCs/>
          <w:w w:val="100"/>
          <w:szCs w:val="28"/>
        </w:rPr>
        <w:t xml:space="preserve">CÔNG TY CỔ </w:t>
      </w:r>
      <w:r w:rsidR="00F4053B" w:rsidRPr="00663F2C">
        <w:rPr>
          <w:b/>
          <w:bCs/>
          <w:w w:val="100"/>
          <w:szCs w:val="28"/>
        </w:rPr>
        <w:t xml:space="preserve">PHẦN </w:t>
      </w:r>
      <w:r w:rsidR="000B6C20" w:rsidRPr="00663F2C">
        <w:rPr>
          <w:b/>
          <w:bCs/>
          <w:w w:val="100"/>
          <w:szCs w:val="28"/>
        </w:rPr>
        <w:t>TẬP ĐOÀ</w:t>
      </w:r>
      <w:r w:rsidR="00686878" w:rsidRPr="00663F2C">
        <w:rPr>
          <w:b/>
          <w:bCs/>
          <w:w w:val="100"/>
          <w:szCs w:val="28"/>
        </w:rPr>
        <w:t>N HI</w:t>
      </w:r>
      <w:r w:rsidR="000B6C20" w:rsidRPr="00663F2C">
        <w:rPr>
          <w:b/>
          <w:bCs/>
          <w:w w:val="100"/>
          <w:szCs w:val="28"/>
        </w:rPr>
        <w:t>PT</w:t>
      </w:r>
    </w:p>
    <w:p w14:paraId="3B0778CC" w14:textId="77777777" w:rsidR="00541F9E" w:rsidRPr="00836708" w:rsidRDefault="00541F9E" w:rsidP="0082502E">
      <w:pPr>
        <w:widowControl w:val="0"/>
        <w:spacing w:after="0" w:line="300" w:lineRule="auto"/>
        <w:ind w:firstLine="0"/>
        <w:jc w:val="left"/>
        <w:rPr>
          <w:b/>
          <w:w w:val="100"/>
          <w:sz w:val="2"/>
          <w:szCs w:val="24"/>
        </w:rPr>
      </w:pPr>
    </w:p>
    <w:p w14:paraId="28B1FA5C" w14:textId="09058581" w:rsidR="00ED5F0C" w:rsidRPr="00663F2C" w:rsidRDefault="00ED5F0C" w:rsidP="0082502E">
      <w:pPr>
        <w:widowControl w:val="0"/>
        <w:spacing w:after="0" w:line="300" w:lineRule="auto"/>
        <w:ind w:firstLine="0"/>
        <w:jc w:val="left"/>
        <w:rPr>
          <w:w w:val="100"/>
          <w:sz w:val="26"/>
          <w:szCs w:val="26"/>
        </w:rPr>
      </w:pPr>
      <w:r w:rsidRPr="00663F2C">
        <w:rPr>
          <w:b/>
          <w:w w:val="100"/>
          <w:sz w:val="26"/>
          <w:szCs w:val="26"/>
        </w:rPr>
        <w:t>Thời gian tổ chức:</w:t>
      </w:r>
      <w:r w:rsidRPr="00663F2C">
        <w:rPr>
          <w:w w:val="100"/>
          <w:sz w:val="26"/>
          <w:szCs w:val="26"/>
        </w:rPr>
        <w:t xml:space="preserve"> </w:t>
      </w:r>
      <w:r w:rsidR="000B6C20" w:rsidRPr="00663F2C">
        <w:rPr>
          <w:w w:val="100"/>
          <w:sz w:val="26"/>
          <w:szCs w:val="26"/>
        </w:rPr>
        <w:tab/>
      </w:r>
      <w:r w:rsidR="000B6C20" w:rsidRPr="00663F2C">
        <w:rPr>
          <w:w w:val="100"/>
          <w:sz w:val="26"/>
          <w:szCs w:val="26"/>
        </w:rPr>
        <w:tab/>
      </w:r>
      <w:r w:rsidRPr="00663F2C">
        <w:rPr>
          <w:w w:val="100"/>
          <w:sz w:val="26"/>
          <w:szCs w:val="26"/>
        </w:rPr>
        <w:t xml:space="preserve">Từ </w:t>
      </w:r>
      <w:r w:rsidR="000B6C20" w:rsidRPr="00663F2C">
        <w:rPr>
          <w:w w:val="100"/>
          <w:sz w:val="26"/>
          <w:szCs w:val="26"/>
        </w:rPr>
        <w:t>08h00</w:t>
      </w:r>
      <w:r w:rsidR="00330F9D" w:rsidRPr="00663F2C">
        <w:rPr>
          <w:w w:val="100"/>
          <w:sz w:val="26"/>
          <w:szCs w:val="26"/>
        </w:rPr>
        <w:t xml:space="preserve"> </w:t>
      </w:r>
      <w:r w:rsidRPr="00663F2C">
        <w:rPr>
          <w:w w:val="100"/>
          <w:sz w:val="26"/>
          <w:szCs w:val="26"/>
        </w:rPr>
        <w:t xml:space="preserve">đến </w:t>
      </w:r>
      <w:r w:rsidR="005609B8" w:rsidRPr="00663F2C">
        <w:rPr>
          <w:w w:val="100"/>
          <w:sz w:val="26"/>
          <w:szCs w:val="26"/>
        </w:rPr>
        <w:t>11</w:t>
      </w:r>
      <w:r w:rsidR="000B6C20" w:rsidRPr="00663F2C">
        <w:rPr>
          <w:w w:val="100"/>
          <w:sz w:val="26"/>
          <w:szCs w:val="26"/>
        </w:rPr>
        <w:t>h</w:t>
      </w:r>
      <w:r w:rsidR="00911AE8" w:rsidRPr="00663F2C">
        <w:rPr>
          <w:w w:val="100"/>
          <w:sz w:val="26"/>
          <w:szCs w:val="26"/>
        </w:rPr>
        <w:t>3</w:t>
      </w:r>
      <w:r w:rsidR="005F6A2A" w:rsidRPr="00663F2C">
        <w:rPr>
          <w:w w:val="100"/>
          <w:sz w:val="26"/>
          <w:szCs w:val="26"/>
        </w:rPr>
        <w:t>0</w:t>
      </w:r>
      <w:r w:rsidR="00423C3F" w:rsidRPr="00663F2C">
        <w:rPr>
          <w:w w:val="100"/>
          <w:sz w:val="26"/>
          <w:szCs w:val="26"/>
        </w:rPr>
        <w:t xml:space="preserve">, Thứ </w:t>
      </w:r>
      <w:r w:rsidR="00EF2388" w:rsidRPr="00663F2C">
        <w:rPr>
          <w:w w:val="100"/>
          <w:sz w:val="26"/>
          <w:szCs w:val="26"/>
        </w:rPr>
        <w:t xml:space="preserve">Bảy ngày </w:t>
      </w:r>
      <w:r w:rsidR="008271BC" w:rsidRPr="00663F2C">
        <w:rPr>
          <w:w w:val="100"/>
          <w:sz w:val="26"/>
          <w:szCs w:val="26"/>
        </w:rPr>
        <w:t>19</w:t>
      </w:r>
      <w:r w:rsidR="00EF2388" w:rsidRPr="00663F2C">
        <w:rPr>
          <w:w w:val="100"/>
          <w:sz w:val="26"/>
          <w:szCs w:val="26"/>
        </w:rPr>
        <w:t xml:space="preserve"> tháng 0</w:t>
      </w:r>
      <w:r w:rsidR="00B67061">
        <w:rPr>
          <w:w w:val="100"/>
          <w:sz w:val="26"/>
          <w:szCs w:val="26"/>
        </w:rPr>
        <w:t>6</w:t>
      </w:r>
      <w:r w:rsidR="00EF2388" w:rsidRPr="00663F2C">
        <w:rPr>
          <w:w w:val="100"/>
          <w:sz w:val="26"/>
          <w:szCs w:val="26"/>
        </w:rPr>
        <w:t xml:space="preserve"> năm 20</w:t>
      </w:r>
      <w:r w:rsidR="008271BC" w:rsidRPr="00663F2C">
        <w:rPr>
          <w:w w:val="100"/>
          <w:sz w:val="26"/>
          <w:szCs w:val="26"/>
        </w:rPr>
        <w:t>2</w:t>
      </w:r>
      <w:r w:rsidR="00B67061">
        <w:rPr>
          <w:w w:val="100"/>
          <w:sz w:val="26"/>
          <w:szCs w:val="26"/>
        </w:rPr>
        <w:t>1</w:t>
      </w:r>
    </w:p>
    <w:p w14:paraId="4EDE6381" w14:textId="5066A959" w:rsidR="001E6693" w:rsidRPr="00663F2C" w:rsidRDefault="00ED5F0C" w:rsidP="009044EB">
      <w:pPr>
        <w:widowControl w:val="0"/>
        <w:spacing w:before="0" w:line="300" w:lineRule="auto"/>
        <w:ind w:firstLine="0"/>
        <w:jc w:val="left"/>
        <w:rPr>
          <w:w w:val="100"/>
          <w:sz w:val="26"/>
          <w:szCs w:val="26"/>
        </w:rPr>
      </w:pPr>
      <w:r w:rsidRPr="00663F2C">
        <w:rPr>
          <w:b/>
          <w:bCs/>
          <w:w w:val="100"/>
          <w:sz w:val="26"/>
          <w:szCs w:val="26"/>
        </w:rPr>
        <w:t>Địa điểm:</w:t>
      </w:r>
      <w:r w:rsidRPr="00663F2C">
        <w:rPr>
          <w:w w:val="100"/>
          <w:sz w:val="26"/>
          <w:szCs w:val="26"/>
        </w:rPr>
        <w:t xml:space="preserve"> </w:t>
      </w:r>
      <w:r w:rsidR="000B6C20" w:rsidRPr="00663F2C">
        <w:rPr>
          <w:w w:val="100"/>
          <w:sz w:val="26"/>
          <w:szCs w:val="26"/>
        </w:rPr>
        <w:tab/>
      </w:r>
      <w:r w:rsidR="00AB7CA9" w:rsidRPr="00663F2C">
        <w:rPr>
          <w:w w:val="100"/>
          <w:sz w:val="26"/>
          <w:szCs w:val="26"/>
        </w:rPr>
        <w:tab/>
      </w:r>
      <w:r w:rsidR="00AB7CA9" w:rsidRPr="00663F2C">
        <w:rPr>
          <w:w w:val="100"/>
          <w:sz w:val="26"/>
          <w:szCs w:val="26"/>
        </w:rPr>
        <w:tab/>
        <w:t xml:space="preserve">Tầng 4, Tòa nhà </w:t>
      </w:r>
      <w:r w:rsidR="005C552E" w:rsidRPr="00663F2C">
        <w:rPr>
          <w:w w:val="100"/>
          <w:sz w:val="26"/>
          <w:szCs w:val="26"/>
        </w:rPr>
        <w:t xml:space="preserve">số </w:t>
      </w:r>
      <w:r w:rsidR="00AB7CA9" w:rsidRPr="00663F2C">
        <w:rPr>
          <w:w w:val="100"/>
          <w:sz w:val="26"/>
          <w:szCs w:val="26"/>
        </w:rPr>
        <w:t>152 Thụy Khuê, Tây Hồ, Hà Nội</w:t>
      </w:r>
      <w:r w:rsidR="000B6C20" w:rsidRPr="00663F2C">
        <w:rPr>
          <w:w w:val="100"/>
          <w:sz w:val="26"/>
          <w:szCs w:val="26"/>
        </w:rPr>
        <w:tab/>
      </w:r>
      <w:r w:rsidR="000B6C20" w:rsidRPr="00663F2C">
        <w:rPr>
          <w:w w:val="100"/>
          <w:sz w:val="26"/>
          <w:szCs w:val="26"/>
        </w:rPr>
        <w:tab/>
      </w:r>
    </w:p>
    <w:p w14:paraId="449C1BA9" w14:textId="77777777" w:rsidR="00ED5F0C" w:rsidRPr="00663F2C" w:rsidRDefault="00ED5F0C" w:rsidP="009044EB">
      <w:pPr>
        <w:widowControl w:val="0"/>
        <w:spacing w:before="0" w:line="300" w:lineRule="auto"/>
        <w:ind w:firstLine="0"/>
        <w:jc w:val="left"/>
        <w:rPr>
          <w:b/>
          <w:w w:val="100"/>
          <w:sz w:val="26"/>
          <w:szCs w:val="26"/>
        </w:rPr>
      </w:pPr>
      <w:r w:rsidRPr="00663F2C">
        <w:rPr>
          <w:b/>
          <w:w w:val="100"/>
          <w:sz w:val="26"/>
          <w:szCs w:val="26"/>
        </w:rPr>
        <w:t>Chương trình Đại hội:</w:t>
      </w:r>
      <w:r w:rsidR="00B57793" w:rsidRPr="00663F2C">
        <w:rPr>
          <w:b/>
          <w:w w:val="100"/>
          <w:sz w:val="26"/>
          <w:szCs w:val="26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87"/>
        <w:gridCol w:w="7497"/>
      </w:tblGrid>
      <w:tr w:rsidR="004F2D1E" w:rsidRPr="00663F2C" w14:paraId="74189CF1" w14:textId="77777777" w:rsidTr="007F7AA2">
        <w:trPr>
          <w:cantSplit/>
          <w:tblHeader/>
        </w:trPr>
        <w:tc>
          <w:tcPr>
            <w:tcW w:w="1129" w:type="pct"/>
            <w:shd w:val="pct12" w:color="auto" w:fill="auto"/>
          </w:tcPr>
          <w:p w14:paraId="33DE0D65" w14:textId="5ACEABB6" w:rsidR="0090292F" w:rsidRPr="00663F2C" w:rsidRDefault="00D802C5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b/>
                <w:color w:val="000000" w:themeColor="text1"/>
                <w:w w:val="100"/>
                <w:sz w:val="26"/>
                <w:szCs w:val="26"/>
              </w:rPr>
              <w:t>THỜI GIAN</w:t>
            </w:r>
          </w:p>
        </w:tc>
        <w:tc>
          <w:tcPr>
            <w:tcW w:w="3871" w:type="pct"/>
            <w:shd w:val="pct12" w:color="auto" w:fill="auto"/>
          </w:tcPr>
          <w:p w14:paraId="68B49DDA" w14:textId="6499DAE3" w:rsidR="0090292F" w:rsidRPr="00663F2C" w:rsidRDefault="00D802C5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b/>
                <w:color w:val="000000" w:themeColor="text1"/>
                <w:w w:val="100"/>
                <w:sz w:val="26"/>
                <w:szCs w:val="26"/>
              </w:rPr>
              <w:t>NỘI DUNG</w:t>
            </w:r>
          </w:p>
        </w:tc>
      </w:tr>
      <w:tr w:rsidR="004F2D1E" w:rsidRPr="00663F2C" w14:paraId="11A22754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7C76974F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09h00-09h05</w:t>
            </w:r>
          </w:p>
        </w:tc>
        <w:tc>
          <w:tcPr>
            <w:tcW w:w="3871" w:type="pct"/>
            <w:shd w:val="clear" w:color="auto" w:fill="auto"/>
          </w:tcPr>
          <w:p w14:paraId="6C97ABAE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Khai mạc Đại hội</w:t>
            </w:r>
          </w:p>
        </w:tc>
      </w:tr>
      <w:tr w:rsidR="004F2D1E" w:rsidRPr="00663F2C" w14:paraId="7141138D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14CB7166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09h05-09h10</w:t>
            </w:r>
          </w:p>
        </w:tc>
        <w:tc>
          <w:tcPr>
            <w:tcW w:w="3871" w:type="pct"/>
            <w:shd w:val="clear" w:color="auto" w:fill="auto"/>
          </w:tcPr>
          <w:p w14:paraId="5BCA0C27" w14:textId="77777777" w:rsidR="0090292F" w:rsidRPr="00663F2C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Báo cáo kết quả kiểm tra tư cách cổ đông tham dự Đại hội</w:t>
            </w:r>
          </w:p>
        </w:tc>
      </w:tr>
      <w:tr w:rsidR="004F2D1E" w:rsidRPr="00663F2C" w14:paraId="771940A4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6897EAD3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09h10-09h15</w:t>
            </w:r>
          </w:p>
        </w:tc>
        <w:tc>
          <w:tcPr>
            <w:tcW w:w="3871" w:type="pct"/>
            <w:shd w:val="clear" w:color="auto" w:fill="auto"/>
          </w:tcPr>
          <w:p w14:paraId="2718A25B" w14:textId="77777777" w:rsidR="0090292F" w:rsidRPr="00663F2C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Thông qua chương trình nghị sự và quy chế làm việc của Đại hội và lấy biểu quyết thông qua.</w:t>
            </w:r>
          </w:p>
        </w:tc>
      </w:tr>
      <w:tr w:rsidR="004F2D1E" w:rsidRPr="00663F2C" w14:paraId="099B71BF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1ED1CDA3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09h15-09h20</w:t>
            </w:r>
          </w:p>
        </w:tc>
        <w:tc>
          <w:tcPr>
            <w:tcW w:w="3871" w:type="pct"/>
            <w:shd w:val="clear" w:color="auto" w:fill="auto"/>
          </w:tcPr>
          <w:p w14:paraId="71CABC01" w14:textId="77777777" w:rsidR="0090292F" w:rsidRPr="00663F2C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Giới thiệu thành phần Đoàn Chủ tịch, Ban Thư ký, Ban Kiểm phiếu và lấy ý kiến biểu quyết của Đại hội.</w:t>
            </w:r>
          </w:p>
        </w:tc>
      </w:tr>
      <w:tr w:rsidR="004F2D1E" w:rsidRPr="00663F2C" w14:paraId="0CF34E35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2B6757C6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09h20-09h35</w:t>
            </w:r>
          </w:p>
        </w:tc>
        <w:tc>
          <w:tcPr>
            <w:tcW w:w="3871" w:type="pct"/>
            <w:shd w:val="clear" w:color="auto" w:fill="auto"/>
          </w:tcPr>
          <w:p w14:paraId="369F00ED" w14:textId="5DEA9093" w:rsidR="0090292F" w:rsidRPr="00663F2C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Báo cáo Kết quả kinh doanh năm </w:t>
            </w:r>
            <w:r w:rsidR="00375546">
              <w:rPr>
                <w:color w:val="000000" w:themeColor="text1"/>
                <w:w w:val="100"/>
                <w:sz w:val="26"/>
                <w:szCs w:val="26"/>
              </w:rPr>
              <w:t>2020-2021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 và Kế hoạch kinh doanh năm 20</w:t>
            </w:r>
            <w:r w:rsidR="00AD67AB" w:rsidRPr="00663F2C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="00E725AB">
              <w:rPr>
                <w:color w:val="000000" w:themeColor="text1"/>
                <w:w w:val="100"/>
                <w:sz w:val="26"/>
                <w:szCs w:val="26"/>
              </w:rPr>
              <w:t>1</w:t>
            </w:r>
            <w:r w:rsidR="00AD67AB" w:rsidRPr="00663F2C">
              <w:rPr>
                <w:color w:val="000000" w:themeColor="text1"/>
                <w:w w:val="100"/>
                <w:sz w:val="26"/>
                <w:szCs w:val="26"/>
              </w:rPr>
              <w:t>-202</w:t>
            </w:r>
            <w:r w:rsidR="00E725AB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 của Ban Tổng Giám đốc.</w:t>
            </w:r>
          </w:p>
        </w:tc>
      </w:tr>
      <w:tr w:rsidR="004F2D1E" w:rsidRPr="00663F2C" w14:paraId="3087C6C8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6D0BED04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09h35-09h55</w:t>
            </w:r>
          </w:p>
        </w:tc>
        <w:tc>
          <w:tcPr>
            <w:tcW w:w="3871" w:type="pct"/>
            <w:shd w:val="clear" w:color="auto" w:fill="auto"/>
          </w:tcPr>
          <w:p w14:paraId="7D90A145" w14:textId="7B691D04" w:rsidR="0090292F" w:rsidRPr="00663F2C" w:rsidRDefault="0090292F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Báo cáo kết quả hoạt động năm </w:t>
            </w:r>
            <w:r w:rsidR="00375546">
              <w:rPr>
                <w:color w:val="000000" w:themeColor="text1"/>
                <w:w w:val="100"/>
                <w:sz w:val="26"/>
                <w:szCs w:val="26"/>
              </w:rPr>
              <w:t>2020-2021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 và Kế hoạch hoạt động năm 20</w:t>
            </w:r>
            <w:r w:rsidR="00AD67AB" w:rsidRPr="00663F2C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="00E725AB">
              <w:rPr>
                <w:color w:val="000000" w:themeColor="text1"/>
                <w:w w:val="100"/>
                <w:sz w:val="26"/>
                <w:szCs w:val="26"/>
              </w:rPr>
              <w:t>1</w:t>
            </w:r>
            <w:r w:rsidR="00AD67AB" w:rsidRPr="00663F2C">
              <w:rPr>
                <w:color w:val="000000" w:themeColor="text1"/>
                <w:w w:val="100"/>
                <w:sz w:val="26"/>
                <w:szCs w:val="26"/>
              </w:rPr>
              <w:t>-202</w:t>
            </w:r>
            <w:r w:rsidR="00E725AB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 của Hội đồng quản trị.</w:t>
            </w:r>
          </w:p>
        </w:tc>
      </w:tr>
      <w:tr w:rsidR="004F2D1E" w:rsidRPr="00663F2C" w14:paraId="34274E57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63E1C417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09h55-10h00</w:t>
            </w:r>
          </w:p>
        </w:tc>
        <w:tc>
          <w:tcPr>
            <w:tcW w:w="3871" w:type="pct"/>
            <w:shd w:val="clear" w:color="auto" w:fill="auto"/>
          </w:tcPr>
          <w:p w14:paraId="672C9399" w14:textId="6B62D905" w:rsidR="0090292F" w:rsidRPr="00663F2C" w:rsidRDefault="00E004D0" w:rsidP="007F7AA2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Báo cáo kết quả hoạt động năm </w:t>
            </w:r>
            <w:r>
              <w:rPr>
                <w:color w:val="000000" w:themeColor="text1"/>
                <w:w w:val="100"/>
                <w:sz w:val="26"/>
                <w:szCs w:val="26"/>
              </w:rPr>
              <w:t>2020-2021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 và Kế hoạch hoạt động năm 202</w:t>
            </w:r>
            <w:r>
              <w:rPr>
                <w:color w:val="000000" w:themeColor="text1"/>
                <w:w w:val="100"/>
                <w:sz w:val="26"/>
                <w:szCs w:val="26"/>
              </w:rPr>
              <w:t>1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>-202</w:t>
            </w:r>
            <w:r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 </w:t>
            </w:r>
            <w:r w:rsidR="0090292F" w:rsidRPr="00663F2C">
              <w:rPr>
                <w:color w:val="000000" w:themeColor="text1"/>
                <w:w w:val="100"/>
                <w:sz w:val="26"/>
                <w:szCs w:val="26"/>
              </w:rPr>
              <w:t>của Ban Kiểm soát.</w:t>
            </w:r>
          </w:p>
        </w:tc>
      </w:tr>
      <w:tr w:rsidR="004F2D1E" w:rsidRPr="00663F2C" w14:paraId="5879DD34" w14:textId="77777777" w:rsidTr="00771F1D">
        <w:trPr>
          <w:cantSplit/>
          <w:trHeight w:val="2171"/>
          <w:tblHeader/>
        </w:trPr>
        <w:tc>
          <w:tcPr>
            <w:tcW w:w="1129" w:type="pct"/>
            <w:shd w:val="clear" w:color="auto" w:fill="auto"/>
          </w:tcPr>
          <w:p w14:paraId="62F53FD0" w14:textId="77777777" w:rsidR="004F2D1E" w:rsidRPr="00663F2C" w:rsidRDefault="004F2D1E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10h00-10h15</w:t>
            </w:r>
          </w:p>
        </w:tc>
        <w:tc>
          <w:tcPr>
            <w:tcW w:w="3871" w:type="pct"/>
            <w:shd w:val="clear" w:color="auto" w:fill="auto"/>
          </w:tcPr>
          <w:p w14:paraId="759DF117" w14:textId="77777777" w:rsidR="004F2D1E" w:rsidRPr="00663F2C" w:rsidRDefault="004F2D1E" w:rsidP="004F2D1E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Các nội dung Biểu quyết tại Đại hội đồng cổ đông:</w:t>
            </w:r>
          </w:p>
          <w:p w14:paraId="4736FA17" w14:textId="5955985F" w:rsidR="004F2D1E" w:rsidRPr="00663F2C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Thông qua Báo cáo tài chính </w:t>
            </w:r>
            <w:r w:rsidR="00375546">
              <w:rPr>
                <w:color w:val="000000" w:themeColor="text1"/>
                <w:w w:val="100"/>
                <w:sz w:val="26"/>
                <w:szCs w:val="26"/>
              </w:rPr>
              <w:t>2020-2021</w:t>
            </w:r>
            <w:r w:rsidR="0031747F" w:rsidRPr="00663F2C">
              <w:rPr>
                <w:color w:val="000000" w:themeColor="text1"/>
                <w:w w:val="100"/>
                <w:sz w:val="26"/>
                <w:szCs w:val="26"/>
              </w:rPr>
              <w:t xml:space="preserve"> đã được kiểm toán</w:t>
            </w:r>
            <w:r w:rsidR="002B3F95" w:rsidRPr="00663F2C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440C84A4" w14:textId="333D4EEB" w:rsidR="002B3F95" w:rsidRPr="00663F2C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Phương án phân phối lợi nhuận năm 20</w:t>
            </w:r>
            <w:r w:rsidR="0031747F" w:rsidRPr="00663F2C">
              <w:rPr>
                <w:color w:val="000000" w:themeColor="text1"/>
                <w:w w:val="100"/>
                <w:sz w:val="26"/>
                <w:szCs w:val="26"/>
              </w:rPr>
              <w:t>20</w:t>
            </w:r>
            <w:r w:rsidR="002B3F95" w:rsidRPr="00663F2C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23250C37" w14:textId="4C81A308" w:rsidR="004F2D1E" w:rsidRPr="00663F2C" w:rsidRDefault="002B3F95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Phương án </w:t>
            </w:r>
            <w:r w:rsidR="004F2D1E" w:rsidRPr="00663F2C">
              <w:rPr>
                <w:color w:val="000000" w:themeColor="text1"/>
                <w:w w:val="100"/>
                <w:sz w:val="26"/>
                <w:szCs w:val="26"/>
              </w:rPr>
              <w:t>chi trả thù lao cho Hội đồng quản trị và Ban Kiểm soát</w:t>
            </w:r>
            <w:r w:rsidRPr="00663F2C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5F5254DF" w14:textId="6383D1CA" w:rsidR="006E230E" w:rsidRPr="00663F2C" w:rsidRDefault="004F2D1E" w:rsidP="000D0F59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 xml:space="preserve">Thông qua Kế hoạch kinh doanh năm </w:t>
            </w:r>
            <w:r w:rsidR="0031747F" w:rsidRPr="00663F2C">
              <w:rPr>
                <w:color w:val="000000" w:themeColor="text1"/>
                <w:w w:val="100"/>
                <w:sz w:val="26"/>
                <w:szCs w:val="26"/>
              </w:rPr>
              <w:t>202</w:t>
            </w:r>
            <w:r w:rsidR="00E44270">
              <w:rPr>
                <w:color w:val="000000" w:themeColor="text1"/>
                <w:w w:val="100"/>
                <w:sz w:val="26"/>
                <w:szCs w:val="26"/>
              </w:rPr>
              <w:t>1</w:t>
            </w:r>
            <w:r w:rsidR="0031747F" w:rsidRPr="00663F2C">
              <w:rPr>
                <w:color w:val="000000" w:themeColor="text1"/>
                <w:w w:val="100"/>
                <w:sz w:val="26"/>
                <w:szCs w:val="26"/>
              </w:rPr>
              <w:t>-202</w:t>
            </w:r>
            <w:r w:rsidR="00E44270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="002B3F95" w:rsidRPr="00663F2C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0102E7C1" w14:textId="669362EF" w:rsidR="004F2D1E" w:rsidRDefault="004F2D1E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Lựa chọn đơn vị kiểm toán năm 20</w:t>
            </w:r>
            <w:r w:rsidR="0031747F" w:rsidRPr="00663F2C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="00E44270">
              <w:rPr>
                <w:color w:val="000000" w:themeColor="text1"/>
                <w:w w:val="100"/>
                <w:sz w:val="26"/>
                <w:szCs w:val="26"/>
              </w:rPr>
              <w:t>1</w:t>
            </w:r>
            <w:r w:rsidR="0031747F" w:rsidRPr="00663F2C">
              <w:rPr>
                <w:color w:val="000000" w:themeColor="text1"/>
                <w:w w:val="100"/>
                <w:sz w:val="26"/>
                <w:szCs w:val="26"/>
              </w:rPr>
              <w:t>-202</w:t>
            </w:r>
            <w:r w:rsidR="00E44270">
              <w:rPr>
                <w:color w:val="000000" w:themeColor="text1"/>
                <w:w w:val="100"/>
                <w:sz w:val="26"/>
                <w:szCs w:val="26"/>
              </w:rPr>
              <w:t>2</w:t>
            </w:r>
            <w:r w:rsidR="002B3F95" w:rsidRPr="00663F2C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2B7F4199" w14:textId="7D1F6CE8" w:rsidR="004E5520" w:rsidRDefault="00622FA8" w:rsidP="004E552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Phương án xử lý cổ phiếu quỹ của Công ty</w:t>
            </w:r>
            <w:r w:rsidR="004E5520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39A203C8" w14:textId="69026F9E" w:rsidR="003801A0" w:rsidRPr="004E5520" w:rsidRDefault="003801A0" w:rsidP="004E552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 w:rsidRPr="00B716EA">
              <w:rPr>
                <w:color w:val="000000" w:themeColor="text1"/>
                <w:w w:val="100"/>
                <w:sz w:val="26"/>
                <w:szCs w:val="26"/>
              </w:rPr>
              <w:t xml:space="preserve">Đề xuất cho phép tăng số lượng cổ phần sở hữu </w:t>
            </w:r>
            <w:r w:rsidR="009B1F4D" w:rsidRPr="00B716EA">
              <w:rPr>
                <w:color w:val="000000" w:themeColor="text1"/>
                <w:w w:val="100"/>
                <w:sz w:val="26"/>
                <w:szCs w:val="26"/>
              </w:rPr>
              <w:t>và không cần chào mua công khai</w:t>
            </w:r>
            <w:r w:rsidR="009B1F4D"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015EB3E1" w14:textId="0B6FE5DA" w:rsidR="007923ED" w:rsidRDefault="00E44270" w:rsidP="00166330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Bầu thành viên Ban kiểm soát, nhiệm kỳ 2021-202</w:t>
            </w:r>
            <w:r w:rsidR="00916CAE">
              <w:rPr>
                <w:color w:val="000000" w:themeColor="text1"/>
                <w:w w:val="100"/>
                <w:sz w:val="26"/>
                <w:szCs w:val="26"/>
              </w:rPr>
              <w:t>6</w:t>
            </w:r>
            <w:r>
              <w:rPr>
                <w:color w:val="000000" w:themeColor="text1"/>
                <w:w w:val="100"/>
                <w:sz w:val="26"/>
                <w:szCs w:val="26"/>
              </w:rPr>
              <w:t>;</w:t>
            </w:r>
          </w:p>
          <w:p w14:paraId="2B226819" w14:textId="6AFB930C" w:rsidR="007923ED" w:rsidRDefault="00E44270" w:rsidP="00622FA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Bầu thành viên Hội đồng quản trị</w:t>
            </w:r>
            <w:r w:rsidR="00916CAE">
              <w:rPr>
                <w:color w:val="000000" w:themeColor="text1"/>
                <w:w w:val="100"/>
                <w:sz w:val="26"/>
                <w:szCs w:val="26"/>
              </w:rPr>
              <w:t>, nhiệm kỳ 2021-2026;</w:t>
            </w:r>
          </w:p>
          <w:p w14:paraId="50451777" w14:textId="608F1466" w:rsidR="009B1F4D" w:rsidRDefault="0018371C" w:rsidP="00622FA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Thông qua Điều lệ mới của Công ty;</w:t>
            </w:r>
          </w:p>
          <w:p w14:paraId="376FF4CC" w14:textId="69EDF28B" w:rsidR="0018371C" w:rsidRDefault="0018371C" w:rsidP="00622FA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Thông qua Quy chế nội bộ về quản trị của Công ty;</w:t>
            </w:r>
          </w:p>
          <w:p w14:paraId="687EB914" w14:textId="04EFC9FD" w:rsidR="0018371C" w:rsidRDefault="0018371C" w:rsidP="00622FA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Thông qua Quy chế hoạt động của Hội đồng quản trị;</w:t>
            </w:r>
          </w:p>
          <w:p w14:paraId="7E24A4B5" w14:textId="0671990D" w:rsidR="0018371C" w:rsidRPr="00622FA8" w:rsidRDefault="0018371C" w:rsidP="00622FA8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Thông qua Quy chế hoạt động của Ban kiểm soát;</w:t>
            </w:r>
          </w:p>
          <w:p w14:paraId="10278DDC" w14:textId="6A03FF8C" w:rsidR="00D42FE7" w:rsidRPr="007923ED" w:rsidRDefault="00D42FE7" w:rsidP="007923ED">
            <w:pPr>
              <w:pStyle w:val="ListParagraph"/>
              <w:widowControl w:val="0"/>
              <w:numPr>
                <w:ilvl w:val="0"/>
                <w:numId w:val="3"/>
              </w:numPr>
              <w:spacing w:before="60" w:after="60" w:line="276" w:lineRule="auto"/>
              <w:ind w:left="360"/>
              <w:rPr>
                <w:color w:val="000000" w:themeColor="text1"/>
                <w:w w:val="100"/>
                <w:sz w:val="26"/>
                <w:szCs w:val="26"/>
              </w:rPr>
            </w:pPr>
            <w:r>
              <w:rPr>
                <w:color w:val="000000" w:themeColor="text1"/>
                <w:w w:val="100"/>
                <w:sz w:val="26"/>
                <w:szCs w:val="26"/>
              </w:rPr>
              <w:t>Các nội dung khác (nếu có)</w:t>
            </w:r>
            <w:r w:rsidR="002A0F23">
              <w:rPr>
                <w:color w:val="000000" w:themeColor="text1"/>
                <w:w w:val="100"/>
                <w:sz w:val="26"/>
                <w:szCs w:val="26"/>
              </w:rPr>
              <w:t>.</w:t>
            </w:r>
          </w:p>
        </w:tc>
      </w:tr>
      <w:tr w:rsidR="004F2D1E" w:rsidRPr="00663F2C" w14:paraId="16724E21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5627FB24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10h15-10h30</w:t>
            </w:r>
          </w:p>
        </w:tc>
        <w:tc>
          <w:tcPr>
            <w:tcW w:w="3871" w:type="pct"/>
            <w:shd w:val="clear" w:color="auto" w:fill="auto"/>
          </w:tcPr>
          <w:p w14:paraId="56DA7974" w14:textId="77777777" w:rsidR="0090292F" w:rsidRPr="00663F2C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Đại hội thảo luận và biểu quyết thông qua các nội dung trên</w:t>
            </w:r>
          </w:p>
        </w:tc>
      </w:tr>
      <w:tr w:rsidR="004F2D1E" w:rsidRPr="00663F2C" w14:paraId="22832761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3A2C0C8C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10h30-11h00</w:t>
            </w:r>
          </w:p>
        </w:tc>
        <w:tc>
          <w:tcPr>
            <w:tcW w:w="3871" w:type="pct"/>
            <w:shd w:val="clear" w:color="auto" w:fill="auto"/>
          </w:tcPr>
          <w:p w14:paraId="46EA386A" w14:textId="77777777" w:rsidR="0090292F" w:rsidRPr="00663F2C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Đại hội nghỉ giải lao</w:t>
            </w:r>
          </w:p>
        </w:tc>
      </w:tr>
      <w:tr w:rsidR="004F2D1E" w:rsidRPr="00663F2C" w14:paraId="21B4BCD8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1C8A8B28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lastRenderedPageBreak/>
              <w:t>11h00-11h15</w:t>
            </w:r>
          </w:p>
        </w:tc>
        <w:tc>
          <w:tcPr>
            <w:tcW w:w="3871" w:type="pct"/>
            <w:shd w:val="clear" w:color="auto" w:fill="auto"/>
          </w:tcPr>
          <w:p w14:paraId="0A094BFC" w14:textId="23A93DEC" w:rsidR="0090292F" w:rsidRPr="00663F2C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Công bố kết quả biểu quyết tại Đại hội</w:t>
            </w:r>
          </w:p>
        </w:tc>
      </w:tr>
      <w:tr w:rsidR="004F2D1E" w:rsidRPr="00663F2C" w14:paraId="27FBFC2C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2DBD6A16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11h15-11h20</w:t>
            </w:r>
          </w:p>
        </w:tc>
        <w:tc>
          <w:tcPr>
            <w:tcW w:w="3871" w:type="pct"/>
            <w:shd w:val="clear" w:color="auto" w:fill="auto"/>
          </w:tcPr>
          <w:p w14:paraId="569B89A2" w14:textId="77777777" w:rsidR="0090292F" w:rsidRPr="00663F2C" w:rsidRDefault="0090292F" w:rsidP="00E57454">
            <w:pPr>
              <w:widowControl w:val="0"/>
              <w:spacing w:before="60" w:after="60" w:line="276" w:lineRule="auto"/>
              <w:ind w:firstLine="0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Thông qua Dự thảo Nghị quyết Đại hội</w:t>
            </w:r>
          </w:p>
        </w:tc>
      </w:tr>
      <w:tr w:rsidR="004F2D1E" w:rsidRPr="00663F2C" w14:paraId="63DBFCE3" w14:textId="77777777" w:rsidTr="007F7AA2">
        <w:trPr>
          <w:cantSplit/>
          <w:tblHeader/>
        </w:trPr>
        <w:tc>
          <w:tcPr>
            <w:tcW w:w="1129" w:type="pct"/>
            <w:shd w:val="clear" w:color="auto" w:fill="auto"/>
          </w:tcPr>
          <w:p w14:paraId="0905E22E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color w:val="000000" w:themeColor="text1"/>
                <w:w w:val="100"/>
                <w:sz w:val="26"/>
                <w:szCs w:val="26"/>
              </w:rPr>
              <w:t>11h20-11h30</w:t>
            </w:r>
          </w:p>
        </w:tc>
        <w:tc>
          <w:tcPr>
            <w:tcW w:w="3871" w:type="pct"/>
            <w:shd w:val="clear" w:color="auto" w:fill="auto"/>
          </w:tcPr>
          <w:p w14:paraId="41C2A90C" w14:textId="77777777" w:rsidR="0090292F" w:rsidRPr="00663F2C" w:rsidRDefault="0090292F" w:rsidP="0090292F">
            <w:pPr>
              <w:widowControl w:val="0"/>
              <w:spacing w:before="60" w:after="60" w:line="276" w:lineRule="auto"/>
              <w:ind w:firstLine="0"/>
              <w:jc w:val="center"/>
              <w:rPr>
                <w:b/>
                <w:bCs/>
                <w:color w:val="000000" w:themeColor="text1"/>
                <w:w w:val="100"/>
                <w:sz w:val="26"/>
                <w:szCs w:val="26"/>
              </w:rPr>
            </w:pPr>
            <w:r w:rsidRPr="00663F2C">
              <w:rPr>
                <w:b/>
                <w:bCs/>
                <w:color w:val="000000" w:themeColor="text1"/>
                <w:w w:val="100"/>
                <w:sz w:val="26"/>
                <w:szCs w:val="26"/>
              </w:rPr>
              <w:t>KẾT THÚC</w:t>
            </w:r>
          </w:p>
        </w:tc>
      </w:tr>
    </w:tbl>
    <w:p w14:paraId="09816DE7" w14:textId="77777777" w:rsidR="00030D07" w:rsidRPr="003B2E5E" w:rsidRDefault="00030D07" w:rsidP="00DD0F15">
      <w:pPr>
        <w:widowControl w:val="0"/>
        <w:ind w:firstLine="0"/>
        <w:rPr>
          <w:sz w:val="24"/>
          <w:szCs w:val="24"/>
        </w:rPr>
      </w:pPr>
    </w:p>
    <w:sectPr w:rsidR="00030D07" w:rsidRPr="003B2E5E" w:rsidSect="00D42FE7">
      <w:footerReference w:type="even" r:id="rId10"/>
      <w:footerReference w:type="default" r:id="rId11"/>
      <w:pgSz w:w="11907" w:h="16840" w:code="9"/>
      <w:pgMar w:top="567" w:right="851" w:bottom="567" w:left="1021" w:header="0" w:footer="0" w:gutter="567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C6E16" w14:textId="77777777" w:rsidR="00E55EB9" w:rsidRDefault="00E55EB9">
      <w:r>
        <w:separator/>
      </w:r>
    </w:p>
  </w:endnote>
  <w:endnote w:type="continuationSeparator" w:id="0">
    <w:p w14:paraId="2BCEF5CF" w14:textId="77777777" w:rsidR="00E55EB9" w:rsidRDefault="00E5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DFAA" w14:textId="77777777"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686E" w14:textId="77777777"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2F1FB" w14:textId="77777777"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921BF" w14:textId="77777777" w:rsidR="00E55EB9" w:rsidRDefault="00E55EB9">
      <w:r>
        <w:separator/>
      </w:r>
    </w:p>
  </w:footnote>
  <w:footnote w:type="continuationSeparator" w:id="0">
    <w:p w14:paraId="5545D1A0" w14:textId="77777777" w:rsidR="00E55EB9" w:rsidRDefault="00E5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C5F00"/>
    <w:multiLevelType w:val="hybridMultilevel"/>
    <w:tmpl w:val="00E6B890"/>
    <w:lvl w:ilvl="0" w:tplc="60C8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75"/>
    <w:multiLevelType w:val="hybridMultilevel"/>
    <w:tmpl w:val="53E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0C"/>
    <w:rsid w:val="00011BFF"/>
    <w:rsid w:val="0001547A"/>
    <w:rsid w:val="0002206F"/>
    <w:rsid w:val="0003022A"/>
    <w:rsid w:val="00030D07"/>
    <w:rsid w:val="00035059"/>
    <w:rsid w:val="000403D8"/>
    <w:rsid w:val="00040BC8"/>
    <w:rsid w:val="00045724"/>
    <w:rsid w:val="00046F1C"/>
    <w:rsid w:val="00065679"/>
    <w:rsid w:val="0007527A"/>
    <w:rsid w:val="00097EBE"/>
    <w:rsid w:val="000A1D78"/>
    <w:rsid w:val="000A35BC"/>
    <w:rsid w:val="000B3474"/>
    <w:rsid w:val="000B6C20"/>
    <w:rsid w:val="000D0F59"/>
    <w:rsid w:val="000D68CE"/>
    <w:rsid w:val="000E5D42"/>
    <w:rsid w:val="00100BF9"/>
    <w:rsid w:val="00106AB9"/>
    <w:rsid w:val="00124A26"/>
    <w:rsid w:val="00161791"/>
    <w:rsid w:val="00166330"/>
    <w:rsid w:val="0016634E"/>
    <w:rsid w:val="00166459"/>
    <w:rsid w:val="00174C2F"/>
    <w:rsid w:val="0018371C"/>
    <w:rsid w:val="001B7AC4"/>
    <w:rsid w:val="001D475B"/>
    <w:rsid w:val="001E6693"/>
    <w:rsid w:val="001E6F15"/>
    <w:rsid w:val="00200226"/>
    <w:rsid w:val="002015CC"/>
    <w:rsid w:val="00213164"/>
    <w:rsid w:val="0022113F"/>
    <w:rsid w:val="00230642"/>
    <w:rsid w:val="002321E0"/>
    <w:rsid w:val="002604E3"/>
    <w:rsid w:val="0026199C"/>
    <w:rsid w:val="0026675F"/>
    <w:rsid w:val="0027049F"/>
    <w:rsid w:val="00274F38"/>
    <w:rsid w:val="002818D4"/>
    <w:rsid w:val="002841E3"/>
    <w:rsid w:val="002922F3"/>
    <w:rsid w:val="00294065"/>
    <w:rsid w:val="002A0456"/>
    <w:rsid w:val="002A0F23"/>
    <w:rsid w:val="002A6812"/>
    <w:rsid w:val="002A6875"/>
    <w:rsid w:val="002B3F95"/>
    <w:rsid w:val="002C4290"/>
    <w:rsid w:val="002D149D"/>
    <w:rsid w:val="002D2401"/>
    <w:rsid w:val="002E4585"/>
    <w:rsid w:val="0031747F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5546"/>
    <w:rsid w:val="00376740"/>
    <w:rsid w:val="003801A0"/>
    <w:rsid w:val="0038185D"/>
    <w:rsid w:val="0038321F"/>
    <w:rsid w:val="0038697B"/>
    <w:rsid w:val="00387201"/>
    <w:rsid w:val="003B2E5E"/>
    <w:rsid w:val="003B6438"/>
    <w:rsid w:val="003C195B"/>
    <w:rsid w:val="003D0679"/>
    <w:rsid w:val="003D203D"/>
    <w:rsid w:val="003D239E"/>
    <w:rsid w:val="003D5311"/>
    <w:rsid w:val="00400792"/>
    <w:rsid w:val="00401E72"/>
    <w:rsid w:val="00402B1D"/>
    <w:rsid w:val="0041024F"/>
    <w:rsid w:val="00423C3F"/>
    <w:rsid w:val="00427B28"/>
    <w:rsid w:val="0043347D"/>
    <w:rsid w:val="00443E2F"/>
    <w:rsid w:val="00445DD8"/>
    <w:rsid w:val="00450075"/>
    <w:rsid w:val="00455EDA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4E5520"/>
    <w:rsid w:val="004F2D1E"/>
    <w:rsid w:val="00503228"/>
    <w:rsid w:val="005110A0"/>
    <w:rsid w:val="00517632"/>
    <w:rsid w:val="005227BE"/>
    <w:rsid w:val="00540E36"/>
    <w:rsid w:val="00541F9E"/>
    <w:rsid w:val="00542EA4"/>
    <w:rsid w:val="005609B8"/>
    <w:rsid w:val="00571EE7"/>
    <w:rsid w:val="00587ECC"/>
    <w:rsid w:val="005A7D75"/>
    <w:rsid w:val="005C552E"/>
    <w:rsid w:val="005C747B"/>
    <w:rsid w:val="005E133A"/>
    <w:rsid w:val="005E25D0"/>
    <w:rsid w:val="005E5676"/>
    <w:rsid w:val="005E7AF3"/>
    <w:rsid w:val="005F15D8"/>
    <w:rsid w:val="005F509D"/>
    <w:rsid w:val="005F6A2A"/>
    <w:rsid w:val="00605393"/>
    <w:rsid w:val="00610FE4"/>
    <w:rsid w:val="00611E79"/>
    <w:rsid w:val="00611FF7"/>
    <w:rsid w:val="00616D81"/>
    <w:rsid w:val="006172A9"/>
    <w:rsid w:val="00622FA8"/>
    <w:rsid w:val="00624302"/>
    <w:rsid w:val="006256D6"/>
    <w:rsid w:val="00626BCE"/>
    <w:rsid w:val="00631628"/>
    <w:rsid w:val="006327B2"/>
    <w:rsid w:val="00635F9B"/>
    <w:rsid w:val="00637C82"/>
    <w:rsid w:val="006404B3"/>
    <w:rsid w:val="00654826"/>
    <w:rsid w:val="00663F2C"/>
    <w:rsid w:val="00664426"/>
    <w:rsid w:val="00664F9E"/>
    <w:rsid w:val="00674DB2"/>
    <w:rsid w:val="0068292A"/>
    <w:rsid w:val="006844F4"/>
    <w:rsid w:val="00686878"/>
    <w:rsid w:val="00687F37"/>
    <w:rsid w:val="00697C74"/>
    <w:rsid w:val="006A51FC"/>
    <w:rsid w:val="006B713D"/>
    <w:rsid w:val="006E0518"/>
    <w:rsid w:val="006E1451"/>
    <w:rsid w:val="006E230E"/>
    <w:rsid w:val="006E3991"/>
    <w:rsid w:val="006E6EC8"/>
    <w:rsid w:val="006F23D7"/>
    <w:rsid w:val="006F6095"/>
    <w:rsid w:val="00712CF7"/>
    <w:rsid w:val="00725C9F"/>
    <w:rsid w:val="0073367F"/>
    <w:rsid w:val="00740690"/>
    <w:rsid w:val="00750941"/>
    <w:rsid w:val="00771F1D"/>
    <w:rsid w:val="0077399A"/>
    <w:rsid w:val="0078214D"/>
    <w:rsid w:val="007923ED"/>
    <w:rsid w:val="007A4EC7"/>
    <w:rsid w:val="007B3F4D"/>
    <w:rsid w:val="007B4D94"/>
    <w:rsid w:val="007B67B6"/>
    <w:rsid w:val="007B7A3B"/>
    <w:rsid w:val="007C1021"/>
    <w:rsid w:val="007C262F"/>
    <w:rsid w:val="007F7AA2"/>
    <w:rsid w:val="00801DBC"/>
    <w:rsid w:val="00822163"/>
    <w:rsid w:val="0082502E"/>
    <w:rsid w:val="008271BC"/>
    <w:rsid w:val="00833B69"/>
    <w:rsid w:val="008355AB"/>
    <w:rsid w:val="0083656B"/>
    <w:rsid w:val="00836708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D3FBC"/>
    <w:rsid w:val="008D3FC3"/>
    <w:rsid w:val="008F1DCC"/>
    <w:rsid w:val="0090292F"/>
    <w:rsid w:val="009044EB"/>
    <w:rsid w:val="00904965"/>
    <w:rsid w:val="00911AE8"/>
    <w:rsid w:val="009168F0"/>
    <w:rsid w:val="00916CAE"/>
    <w:rsid w:val="00945DDF"/>
    <w:rsid w:val="00973CE0"/>
    <w:rsid w:val="009839C5"/>
    <w:rsid w:val="00986C5D"/>
    <w:rsid w:val="009979DC"/>
    <w:rsid w:val="009A48FA"/>
    <w:rsid w:val="009B1F4D"/>
    <w:rsid w:val="009F6553"/>
    <w:rsid w:val="00A05A3D"/>
    <w:rsid w:val="00A075FC"/>
    <w:rsid w:val="00A13E47"/>
    <w:rsid w:val="00A176E1"/>
    <w:rsid w:val="00A215D4"/>
    <w:rsid w:val="00A338B4"/>
    <w:rsid w:val="00A432EA"/>
    <w:rsid w:val="00A450B2"/>
    <w:rsid w:val="00A539FE"/>
    <w:rsid w:val="00A5441F"/>
    <w:rsid w:val="00A60BC4"/>
    <w:rsid w:val="00A65C39"/>
    <w:rsid w:val="00A76CCD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7AB"/>
    <w:rsid w:val="00AD6998"/>
    <w:rsid w:val="00AD73D1"/>
    <w:rsid w:val="00AE2ABE"/>
    <w:rsid w:val="00AF0CFE"/>
    <w:rsid w:val="00B061D2"/>
    <w:rsid w:val="00B35543"/>
    <w:rsid w:val="00B41574"/>
    <w:rsid w:val="00B42B5F"/>
    <w:rsid w:val="00B45993"/>
    <w:rsid w:val="00B47478"/>
    <w:rsid w:val="00B53BF0"/>
    <w:rsid w:val="00B57793"/>
    <w:rsid w:val="00B61B9C"/>
    <w:rsid w:val="00B67061"/>
    <w:rsid w:val="00B70A25"/>
    <w:rsid w:val="00B716EA"/>
    <w:rsid w:val="00B82660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C0435A"/>
    <w:rsid w:val="00C1295E"/>
    <w:rsid w:val="00C1723E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42FE7"/>
    <w:rsid w:val="00D5369F"/>
    <w:rsid w:val="00D56E65"/>
    <w:rsid w:val="00D6242E"/>
    <w:rsid w:val="00D74D22"/>
    <w:rsid w:val="00D76B0F"/>
    <w:rsid w:val="00D76E78"/>
    <w:rsid w:val="00D802C5"/>
    <w:rsid w:val="00D821A5"/>
    <w:rsid w:val="00D84689"/>
    <w:rsid w:val="00DA1465"/>
    <w:rsid w:val="00DB7A92"/>
    <w:rsid w:val="00DC2672"/>
    <w:rsid w:val="00DC7147"/>
    <w:rsid w:val="00DD0F15"/>
    <w:rsid w:val="00DD3BAB"/>
    <w:rsid w:val="00DE2739"/>
    <w:rsid w:val="00DE2AD6"/>
    <w:rsid w:val="00DE3C55"/>
    <w:rsid w:val="00E004D0"/>
    <w:rsid w:val="00E068C5"/>
    <w:rsid w:val="00E158B5"/>
    <w:rsid w:val="00E24747"/>
    <w:rsid w:val="00E30431"/>
    <w:rsid w:val="00E44270"/>
    <w:rsid w:val="00E47BF9"/>
    <w:rsid w:val="00E55EB9"/>
    <w:rsid w:val="00E57454"/>
    <w:rsid w:val="00E722A2"/>
    <w:rsid w:val="00E725AB"/>
    <w:rsid w:val="00E90CAB"/>
    <w:rsid w:val="00EA48D5"/>
    <w:rsid w:val="00EB13C8"/>
    <w:rsid w:val="00EB78D9"/>
    <w:rsid w:val="00ED2A9D"/>
    <w:rsid w:val="00ED5F0C"/>
    <w:rsid w:val="00ED7B52"/>
    <w:rsid w:val="00EF2388"/>
    <w:rsid w:val="00EF59E9"/>
    <w:rsid w:val="00F01E08"/>
    <w:rsid w:val="00F0772E"/>
    <w:rsid w:val="00F161B8"/>
    <w:rsid w:val="00F219F6"/>
    <w:rsid w:val="00F30080"/>
    <w:rsid w:val="00F35467"/>
    <w:rsid w:val="00F4053B"/>
    <w:rsid w:val="00F45D07"/>
    <w:rsid w:val="00F46BD9"/>
    <w:rsid w:val="00F56100"/>
    <w:rsid w:val="00F61F58"/>
    <w:rsid w:val="00F66629"/>
    <w:rsid w:val="00F85DB1"/>
    <w:rsid w:val="00FA2944"/>
    <w:rsid w:val="00FB4E64"/>
    <w:rsid w:val="00FC24E1"/>
    <w:rsid w:val="00FD210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D71F2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9" ma:contentTypeDescription="Create a new document." ma:contentTypeScope="" ma:versionID="826bc22e29180698d7d5fbe6dfdd061f">
  <xsd:schema xmlns:xsd="http://www.w3.org/2001/XMLSchema" xmlns:xs="http://www.w3.org/2001/XMLSchema" xmlns:p="http://schemas.microsoft.com/office/2006/metadata/properties" xmlns:ns2="92513791-81de-48ee-ac79-200c951880f4" targetNamespace="http://schemas.microsoft.com/office/2006/metadata/properties" ma:root="true" ma:fieldsID="08c04e05d920f3692382c6b02f207e49" ns2:_="">
    <xsd:import namespace="92513791-81de-48ee-ac79-200c95188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62049D-308D-45EC-97D3-DE8353511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AE09F-F216-40A0-B99A-C09D9E651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48B15-75B7-47E1-B4B4-10FF597725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398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Duc Nguyen</cp:lastModifiedBy>
  <cp:revision>80</cp:revision>
  <cp:lastPrinted>2019-06-20T07:12:00Z</cp:lastPrinted>
  <dcterms:created xsi:type="dcterms:W3CDTF">2018-03-30T09:36:00Z</dcterms:created>
  <dcterms:modified xsi:type="dcterms:W3CDTF">2021-05-28T09:20:00Z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